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pPr w:leftFromText="180" w:rightFromText="180" w:vertAnchor="page" w:horzAnchor="margin" w:tblpY="1704"/>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897"/>
        <w:gridCol w:w="5812"/>
      </w:tblGrid>
      <w:tr w:rsidR="003904CF" w:rsidRPr="003904CF" w:rsidTr="00804D61">
        <w:trPr>
          <w:trHeight w:val="1985"/>
        </w:trPr>
        <w:tc>
          <w:tcPr>
            <w:tcW w:w="8897" w:type="dxa"/>
          </w:tcPr>
          <w:p w:rsidR="00012520" w:rsidRPr="003904CF" w:rsidRDefault="00012520" w:rsidP="001D2417">
            <w:pPr>
              <w:shd w:val="clear" w:color="auto" w:fill="FFFFFF" w:themeFill="background1"/>
              <w:suppressAutoHyphens/>
              <w:jc w:val="center"/>
              <w:rPr>
                <w:rFonts w:eastAsia="Times New Roman" w:cs="Times New Roman"/>
                <w:kern w:val="1"/>
                <w:szCs w:val="28"/>
                <w:lang w:eastAsia="zh-CN"/>
              </w:rPr>
            </w:pPr>
          </w:p>
        </w:tc>
        <w:tc>
          <w:tcPr>
            <w:tcW w:w="5812" w:type="dxa"/>
          </w:tcPr>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Приложение</w:t>
            </w:r>
          </w:p>
          <w:p w:rsidR="00012520" w:rsidRPr="003904CF" w:rsidRDefault="00012520" w:rsidP="001D2417">
            <w:pPr>
              <w:shd w:val="clear" w:color="auto" w:fill="FFFFFF" w:themeFill="background1"/>
              <w:ind w:left="1704"/>
              <w:rPr>
                <w:rFonts w:cs="Times New Roman"/>
                <w:szCs w:val="28"/>
              </w:rPr>
            </w:pPr>
          </w:p>
          <w:p w:rsidR="00012520" w:rsidRPr="003904CF" w:rsidRDefault="00012520" w:rsidP="001D2417">
            <w:pPr>
              <w:shd w:val="clear" w:color="auto" w:fill="FFFFFF" w:themeFill="background1"/>
              <w:ind w:left="1704"/>
              <w:rPr>
                <w:rFonts w:cs="Times New Roman"/>
                <w:caps/>
                <w:szCs w:val="28"/>
              </w:rPr>
            </w:pPr>
            <w:r w:rsidRPr="003904CF">
              <w:rPr>
                <w:rFonts w:cs="Times New Roman"/>
                <w:szCs w:val="28"/>
              </w:rPr>
              <w:t>УТВЕРЖДЕНЫ</w:t>
            </w:r>
          </w:p>
          <w:p w:rsidR="00012520" w:rsidRPr="003904CF" w:rsidRDefault="00012520" w:rsidP="001D2417">
            <w:pPr>
              <w:shd w:val="clear" w:color="auto" w:fill="FFFFFF" w:themeFill="background1"/>
              <w:tabs>
                <w:tab w:val="left" w:pos="4084"/>
              </w:tabs>
              <w:ind w:left="1704"/>
              <w:rPr>
                <w:rFonts w:cs="Times New Roman"/>
                <w:szCs w:val="28"/>
              </w:rPr>
            </w:pPr>
            <w:r w:rsidRPr="003904CF">
              <w:rPr>
                <w:rFonts w:cs="Times New Roman"/>
                <w:szCs w:val="28"/>
              </w:rPr>
              <w:t>постановлением администрации</w:t>
            </w:r>
          </w:p>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муниципального образования</w:t>
            </w:r>
          </w:p>
          <w:p w:rsidR="00012520" w:rsidRPr="003904CF" w:rsidRDefault="00012520" w:rsidP="001D2417">
            <w:pPr>
              <w:shd w:val="clear" w:color="auto" w:fill="FFFFFF" w:themeFill="background1"/>
              <w:ind w:left="1704"/>
              <w:rPr>
                <w:rFonts w:cs="Times New Roman"/>
                <w:szCs w:val="28"/>
              </w:rPr>
            </w:pPr>
            <w:r w:rsidRPr="003904CF">
              <w:rPr>
                <w:rFonts w:cs="Times New Roman"/>
                <w:szCs w:val="28"/>
              </w:rPr>
              <w:t xml:space="preserve">Темрюкский </w:t>
            </w:r>
            <w:r w:rsidR="001D70AB">
              <w:rPr>
                <w:rFonts w:cs="Times New Roman"/>
                <w:szCs w:val="28"/>
              </w:rPr>
              <w:t>муниципальный</w:t>
            </w:r>
            <w:r w:rsidRPr="003904CF">
              <w:rPr>
                <w:rFonts w:cs="Times New Roman"/>
                <w:szCs w:val="28"/>
              </w:rPr>
              <w:t xml:space="preserve"> район</w:t>
            </w:r>
            <w:r w:rsidR="001D70AB">
              <w:rPr>
                <w:rFonts w:cs="Times New Roman"/>
                <w:szCs w:val="28"/>
              </w:rPr>
              <w:t xml:space="preserve"> Краснодарского края</w:t>
            </w:r>
          </w:p>
          <w:p w:rsidR="00012520" w:rsidRPr="003904CF" w:rsidRDefault="00012520" w:rsidP="001D2417">
            <w:pPr>
              <w:shd w:val="clear" w:color="auto" w:fill="FFFFFF" w:themeFill="background1"/>
              <w:suppressAutoHyphens/>
              <w:ind w:left="1704" w:right="-246"/>
              <w:rPr>
                <w:rFonts w:eastAsia="Times New Roman" w:cs="Times New Roman"/>
                <w:kern w:val="1"/>
                <w:szCs w:val="28"/>
                <w:lang w:eastAsia="zh-CN"/>
              </w:rPr>
            </w:pPr>
            <w:r w:rsidRPr="003904CF">
              <w:rPr>
                <w:rFonts w:cs="Times New Roman"/>
                <w:szCs w:val="28"/>
              </w:rPr>
              <w:t xml:space="preserve">от </w:t>
            </w:r>
            <w:r w:rsidRPr="003C47B8">
              <w:rPr>
                <w:rFonts w:cs="Times New Roman"/>
                <w:szCs w:val="28"/>
              </w:rPr>
              <w:t>____________</w:t>
            </w:r>
            <w:r w:rsidRPr="003904CF">
              <w:rPr>
                <w:rFonts w:cs="Times New Roman"/>
                <w:szCs w:val="28"/>
              </w:rPr>
              <w:t xml:space="preserve"> № </w:t>
            </w:r>
            <w:r w:rsidRPr="003C47B8">
              <w:rPr>
                <w:rFonts w:cs="Times New Roman"/>
                <w:szCs w:val="28"/>
              </w:rPr>
              <w:t>________</w:t>
            </w:r>
            <w:r w:rsidRPr="003904CF">
              <w:rPr>
                <w:rFonts w:cs="Times New Roman"/>
                <w:szCs w:val="28"/>
              </w:rPr>
              <w:t>__</w:t>
            </w:r>
          </w:p>
        </w:tc>
      </w:tr>
    </w:tbl>
    <w:p w:rsidR="00012520" w:rsidRPr="003904CF" w:rsidRDefault="00012520" w:rsidP="001D2417">
      <w:pPr>
        <w:shd w:val="clear" w:color="auto" w:fill="FFFFFF" w:themeFill="background1"/>
        <w:jc w:val="center"/>
        <w:rPr>
          <w:rFonts w:cs="Times New Roman"/>
          <w:b/>
          <w:szCs w:val="28"/>
        </w:rPr>
      </w:pPr>
    </w:p>
    <w:p w:rsidR="00012520" w:rsidRPr="003904CF" w:rsidRDefault="00012520" w:rsidP="001D2417">
      <w:pPr>
        <w:shd w:val="clear" w:color="auto" w:fill="FFFFFF" w:themeFill="background1"/>
        <w:jc w:val="center"/>
        <w:rPr>
          <w:rFonts w:cs="Times New Roman"/>
          <w:b/>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ИЗМЕНЕНИЯ,</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вносимые в постановление администрации муниципального образования Темрюкский район                                           от 1 ноября 2021 г. № 1627 «Об утверждении муниципальной программы муниципального образования Темрюкский район «Управление и контроль за муниципальным имуществом и земельными ресурсами»</w:t>
      </w:r>
    </w:p>
    <w:p w:rsidR="00012520" w:rsidRPr="003904CF" w:rsidRDefault="00012520" w:rsidP="001D2417">
      <w:pPr>
        <w:shd w:val="clear" w:color="auto" w:fill="FFFFFF" w:themeFill="background1"/>
        <w:rPr>
          <w:bCs/>
        </w:rPr>
      </w:pPr>
    </w:p>
    <w:p w:rsidR="00CF25E0" w:rsidRPr="003904CF" w:rsidRDefault="00CF25E0" w:rsidP="001D2417">
      <w:pPr>
        <w:shd w:val="clear" w:color="auto" w:fill="FFFFFF" w:themeFill="background1"/>
        <w:ind w:firstLine="709"/>
        <w:jc w:val="both"/>
        <w:rPr>
          <w:bCs/>
        </w:rPr>
      </w:pPr>
      <w:r w:rsidRPr="003904CF">
        <w:rPr>
          <w:bCs/>
        </w:rPr>
        <w:t xml:space="preserve">1. В постановлении: </w:t>
      </w:r>
    </w:p>
    <w:p w:rsidR="00CF25E0" w:rsidRPr="003904CF" w:rsidRDefault="00CF25E0" w:rsidP="001D2417">
      <w:pPr>
        <w:shd w:val="clear" w:color="auto" w:fill="FFFFFF" w:themeFill="background1"/>
        <w:ind w:firstLine="709"/>
        <w:jc w:val="both"/>
        <w:rPr>
          <w:bCs/>
        </w:rPr>
      </w:pPr>
      <w:r w:rsidRPr="003904CF">
        <w:rPr>
          <w:bCs/>
        </w:rPr>
        <w:t xml:space="preserve">1) пункт 3 постановления изложить в следующей редакции: </w:t>
      </w:r>
    </w:p>
    <w:p w:rsidR="00CF25E0" w:rsidRPr="003904CF" w:rsidRDefault="00CF25E0" w:rsidP="001D2417">
      <w:pPr>
        <w:shd w:val="clear" w:color="auto" w:fill="FFFFFF" w:themeFill="background1"/>
        <w:ind w:firstLine="709"/>
        <w:jc w:val="both"/>
        <w:rPr>
          <w:bCs/>
        </w:rPr>
      </w:pPr>
      <w:r w:rsidRPr="003904CF">
        <w:rPr>
          <w:bCs/>
        </w:rPr>
        <w:t>«3. Контроль за выполнением настоящего постановления возложить на заместителя главы муниципального образования Темрюкский</w:t>
      </w:r>
      <w:r w:rsidR="00D70FA9">
        <w:rPr>
          <w:bCs/>
        </w:rPr>
        <w:t xml:space="preserve"> муниципальный </w:t>
      </w:r>
      <w:r w:rsidRPr="003904CF">
        <w:rPr>
          <w:bCs/>
        </w:rPr>
        <w:t xml:space="preserve">район </w:t>
      </w:r>
      <w:r w:rsidR="00D70FA9">
        <w:rPr>
          <w:bCs/>
        </w:rPr>
        <w:t>Краснодарского края Пастернак О.В.</w:t>
      </w:r>
      <w:r w:rsidRPr="003904CF">
        <w:rPr>
          <w:bCs/>
        </w:rPr>
        <w:t>».</w:t>
      </w:r>
    </w:p>
    <w:p w:rsidR="00012520" w:rsidRPr="003904CF" w:rsidRDefault="00CF25E0" w:rsidP="001D2417">
      <w:pPr>
        <w:shd w:val="clear" w:color="auto" w:fill="FFFFFF" w:themeFill="background1"/>
        <w:ind w:firstLine="709"/>
        <w:jc w:val="both"/>
        <w:rPr>
          <w:rFonts w:cs="Times New Roman"/>
          <w:szCs w:val="28"/>
        </w:rPr>
      </w:pPr>
      <w:r w:rsidRPr="003904CF">
        <w:rPr>
          <w:rFonts w:cs="Times New Roman"/>
          <w:szCs w:val="28"/>
        </w:rPr>
        <w:t>2</w:t>
      </w:r>
      <w:r w:rsidR="00012520" w:rsidRPr="003904CF">
        <w:rPr>
          <w:rFonts w:cs="Times New Roman"/>
          <w:szCs w:val="28"/>
        </w:rPr>
        <w:t xml:space="preserve">. В муниципальной программе муниципального образования Темрюкский район «Управление и контроль за муниципальным имуществом и земельными ресурсами» (далее – муниципальная программа): </w:t>
      </w:r>
    </w:p>
    <w:p w:rsidR="00012520" w:rsidRPr="003904CF" w:rsidRDefault="00012520" w:rsidP="001D2417">
      <w:pPr>
        <w:shd w:val="clear" w:color="auto" w:fill="FFFFFF" w:themeFill="background1"/>
        <w:ind w:firstLine="709"/>
        <w:jc w:val="both"/>
        <w:rPr>
          <w:rFonts w:cs="Times New Roman"/>
          <w:szCs w:val="28"/>
        </w:rPr>
      </w:pPr>
      <w:r w:rsidRPr="003904CF">
        <w:rPr>
          <w:rFonts w:cs="Times New Roman"/>
          <w:szCs w:val="28"/>
        </w:rPr>
        <w:t>1) паспорт муниципальной программы изложить в следующей редакции:</w:t>
      </w:r>
    </w:p>
    <w:p w:rsidR="00012520" w:rsidRPr="003904CF" w:rsidRDefault="00012520" w:rsidP="001D2417">
      <w:pPr>
        <w:shd w:val="clear" w:color="auto" w:fill="FFFFFF" w:themeFill="background1"/>
        <w:jc w:val="center"/>
        <w:rPr>
          <w:i/>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«ПАСПОРТ</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муниципальной программы муниципального образования</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Темрюкский район</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«Управление и контроль за муниципальным имуществом и земельными ресурсами»</w:t>
      </w:r>
    </w:p>
    <w:p w:rsidR="00494AAE" w:rsidRPr="003904CF" w:rsidRDefault="00494AAE" w:rsidP="001D2417">
      <w:pPr>
        <w:shd w:val="clear" w:color="auto" w:fill="FFFFFF" w:themeFill="background1"/>
        <w:jc w:val="center"/>
        <w:rPr>
          <w:rFonts w:cs="Times New Roman"/>
          <w:b/>
          <w:szCs w:val="28"/>
        </w:rPr>
      </w:pPr>
    </w:p>
    <w:tbl>
      <w:tblPr>
        <w:tblStyle w:val="10"/>
        <w:tblW w:w="14601" w:type="dxa"/>
        <w:tblInd w:w="108" w:type="dxa"/>
        <w:tblLook w:val="04A0" w:firstRow="1" w:lastRow="0" w:firstColumn="1" w:lastColumn="0" w:noHBand="0" w:noVBand="1"/>
      </w:tblPr>
      <w:tblGrid>
        <w:gridCol w:w="6200"/>
        <w:gridCol w:w="1336"/>
        <w:gridCol w:w="1808"/>
        <w:gridCol w:w="1458"/>
        <w:gridCol w:w="1331"/>
        <w:gridCol w:w="2468"/>
      </w:tblGrid>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Координатор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b/>
                <w:szCs w:val="28"/>
              </w:rPr>
            </w:pPr>
            <w:r w:rsidRPr="003904CF">
              <w:rPr>
                <w:rFonts w:cs="Times New Roman"/>
                <w:szCs w:val="28"/>
              </w:rPr>
              <w:t xml:space="preserve">Управление имущественных и земельных отношений </w:t>
            </w:r>
            <w:r w:rsidRPr="003904CF">
              <w:rPr>
                <w:rFonts w:cs="Times New Roman"/>
                <w:szCs w:val="28"/>
              </w:rPr>
              <w:lastRenderedPageBreak/>
              <w:t>администрации муниципального образования Темрюкский район (далее  – Управление имущественных и земельных отношений)</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lastRenderedPageBreak/>
              <w:t>Координаторы подпрограмм</w:t>
            </w:r>
          </w:p>
        </w:tc>
        <w:tc>
          <w:tcPr>
            <w:tcW w:w="8401" w:type="dxa"/>
            <w:gridSpan w:val="5"/>
          </w:tcPr>
          <w:p w:rsidR="00012520" w:rsidRPr="003904CF" w:rsidRDefault="00012520" w:rsidP="001D2417">
            <w:pPr>
              <w:shd w:val="clear" w:color="auto" w:fill="FFFFFF" w:themeFill="background1"/>
              <w:ind w:left="-108" w:firstLine="72"/>
              <w:jc w:val="both"/>
              <w:rPr>
                <w:rFonts w:cs="Times New Roman"/>
                <w:b/>
                <w:szCs w:val="28"/>
              </w:rPr>
            </w:pPr>
            <w:r w:rsidRPr="003904CF">
              <w:rPr>
                <w:rFonts w:cs="Times New Roman"/>
                <w:szCs w:val="28"/>
              </w:rPr>
              <w:t>Управление имущественных и земельных отношений</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Участники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потребительской сферы администрации муниципального образования Темрюкский район (далее – Управление потребительской сферы);</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жилищно-коммунального хозяйства, охраны окружающей среды, транспорта, связи и дорожного хозяйства администрации муниципального образования Темрюкский район (далее – Управление жилищно-коммунального хозяйства, охраны окружающей среды, транспорта, связи и дорожного хозяйства);</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управление </w:t>
            </w:r>
            <w:r w:rsidR="00C80992" w:rsidRPr="003904CF">
              <w:rPr>
                <w:rFonts w:cs="Times New Roman"/>
                <w:szCs w:val="28"/>
              </w:rPr>
              <w:t xml:space="preserve">опеки и попечительства в отношении несовершеннолетних </w:t>
            </w:r>
            <w:r w:rsidRPr="003904CF">
              <w:rPr>
                <w:rFonts w:cs="Times New Roman"/>
                <w:szCs w:val="28"/>
              </w:rPr>
              <w:t xml:space="preserve">администрации муниципального образования Темрюкский район (далее – </w:t>
            </w:r>
            <w:r w:rsidR="00C80992" w:rsidRPr="003904CF">
              <w:rPr>
                <w:rFonts w:cs="Times New Roman"/>
                <w:szCs w:val="28"/>
              </w:rPr>
              <w:t>Управление опеки и попечительства в отношении несовершеннолетних</w:t>
            </w:r>
            <w:r w:rsidRPr="003904CF">
              <w:rPr>
                <w:rFonts w:cs="Times New Roman"/>
                <w:szCs w:val="28"/>
              </w:rPr>
              <w:t>);</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управление архитектуры и градостроительства администрации муниципального образования Темрюкский район (далее – Управление архитектуры и градостроительства).</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Подпрограммы муниципальной программы</w:t>
            </w:r>
          </w:p>
        </w:tc>
        <w:tc>
          <w:tcPr>
            <w:tcW w:w="8401" w:type="dxa"/>
            <w:gridSpan w:val="5"/>
          </w:tcPr>
          <w:p w:rsidR="00012520" w:rsidRPr="003904CF" w:rsidRDefault="00012520" w:rsidP="001D2417">
            <w:pPr>
              <w:shd w:val="clear" w:color="auto" w:fill="FFFFFF" w:themeFill="background1"/>
              <w:contextualSpacing/>
              <w:jc w:val="both"/>
              <w:rPr>
                <w:rFonts w:cs="Times New Roman"/>
                <w:szCs w:val="28"/>
              </w:rPr>
            </w:pPr>
            <w:r w:rsidRPr="003904CF">
              <w:rPr>
                <w:rFonts w:cs="Times New Roman"/>
                <w:szCs w:val="28"/>
              </w:rPr>
              <w:t>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50204A" w:rsidRPr="003904CF" w:rsidRDefault="00012520" w:rsidP="001D2417">
            <w:pPr>
              <w:shd w:val="clear" w:color="auto" w:fill="FFFFFF" w:themeFill="background1"/>
              <w:contextualSpacing/>
              <w:jc w:val="both"/>
              <w:rPr>
                <w:rFonts w:cs="Times New Roman"/>
                <w:szCs w:val="28"/>
              </w:rPr>
            </w:pPr>
            <w:r w:rsidRPr="003904CF">
              <w:rPr>
                <w:rFonts w:cs="Times New Roman"/>
                <w:szCs w:val="28"/>
              </w:rPr>
              <w:t>2. Приобретение жилья в муниципальном образовании Темрюкский район</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Цель муниципальной программы</w:t>
            </w: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Повышение эффективности управления муниципальным </w:t>
            </w:r>
            <w:r w:rsidRPr="003904CF">
              <w:rPr>
                <w:rFonts w:cs="Times New Roman"/>
                <w:szCs w:val="28"/>
              </w:rPr>
              <w:lastRenderedPageBreak/>
              <w:t>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3904CF" w:rsidRPr="003904CF" w:rsidTr="006A197A">
        <w:trPr>
          <w:trHeight w:val="2263"/>
        </w:trPr>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lastRenderedPageBreak/>
              <w:t>Задачи муниципальной программы</w:t>
            </w: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szCs w:val="28"/>
              </w:rPr>
            </w:pPr>
          </w:p>
          <w:p w:rsidR="00012520" w:rsidRPr="003904CF" w:rsidRDefault="00012520" w:rsidP="001D2417">
            <w:pPr>
              <w:shd w:val="clear" w:color="auto" w:fill="FFFFFF" w:themeFill="background1"/>
              <w:rPr>
                <w:rFonts w:cs="Times New Roman"/>
                <w:b/>
                <w:szCs w:val="28"/>
              </w:rPr>
            </w:pPr>
          </w:p>
        </w:tc>
        <w:tc>
          <w:tcPr>
            <w:tcW w:w="8401" w:type="dxa"/>
            <w:gridSpan w:val="5"/>
          </w:tcPr>
          <w:p w:rsidR="00012520" w:rsidRPr="003904CF" w:rsidRDefault="00012520" w:rsidP="001D2417">
            <w:pPr>
              <w:shd w:val="clear" w:color="auto" w:fill="FFFFFF" w:themeFill="background1"/>
              <w:jc w:val="both"/>
              <w:rPr>
                <w:rFonts w:cs="Times New Roman"/>
                <w:szCs w:val="28"/>
              </w:rPr>
            </w:pPr>
            <w:r w:rsidRPr="003904CF">
              <w:rPr>
                <w:rFonts w:cs="Times New Roman"/>
                <w:szCs w:val="28"/>
              </w:rPr>
              <w:t xml:space="preserve">1. 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 </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2. 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3. Реализация полномочий органов местного самоуправления в области охраны здоровья граждан.</w:t>
            </w:r>
          </w:p>
          <w:p w:rsidR="00012520" w:rsidRPr="003904CF" w:rsidRDefault="00012520" w:rsidP="001D2417">
            <w:pPr>
              <w:shd w:val="clear" w:color="auto" w:fill="FFFFFF" w:themeFill="background1"/>
              <w:jc w:val="both"/>
              <w:rPr>
                <w:rFonts w:cs="Times New Roman"/>
                <w:szCs w:val="28"/>
              </w:rPr>
            </w:pPr>
            <w:r w:rsidRPr="003904CF">
              <w:rPr>
                <w:rFonts w:cs="Times New Roman"/>
                <w:szCs w:val="28"/>
              </w:rPr>
              <w:t>4. 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p w:rsidR="00012520" w:rsidRDefault="00CD07AF" w:rsidP="001D2417">
            <w:pPr>
              <w:shd w:val="clear" w:color="auto" w:fill="FFFFFF" w:themeFill="background1"/>
              <w:jc w:val="both"/>
              <w:rPr>
                <w:rFonts w:cs="Times New Roman"/>
                <w:szCs w:val="28"/>
              </w:rPr>
            </w:pPr>
            <w:r w:rsidRPr="003904CF">
              <w:rPr>
                <w:rFonts w:cs="Times New Roman"/>
                <w:szCs w:val="28"/>
              </w:rPr>
              <w:t xml:space="preserve">5. </w:t>
            </w:r>
            <w:r w:rsidR="00111A17" w:rsidRPr="003904CF">
              <w:rPr>
                <w:rFonts w:cs="Times New Roman"/>
                <w:szCs w:val="28"/>
              </w:rPr>
              <w:t>Х</w:t>
            </w:r>
            <w:r w:rsidR="00012520" w:rsidRPr="003904CF">
              <w:rPr>
                <w:rFonts w:cs="Times New Roman"/>
                <w:szCs w:val="28"/>
              </w:rPr>
              <w:t>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p w:rsidR="00267654" w:rsidRPr="003904CF" w:rsidRDefault="00267654" w:rsidP="001D2417">
            <w:pPr>
              <w:shd w:val="clear" w:color="auto" w:fill="FFFFFF" w:themeFill="background1"/>
              <w:jc w:val="both"/>
              <w:rPr>
                <w:rFonts w:cs="Times New Roman"/>
                <w:szCs w:val="28"/>
              </w:rPr>
            </w:pPr>
            <w:r>
              <w:rPr>
                <w:rFonts w:cs="Times New Roman"/>
                <w:szCs w:val="28"/>
              </w:rPr>
              <w:t xml:space="preserve">6. </w:t>
            </w:r>
            <w:r w:rsidRPr="00267654">
              <w:rPr>
                <w:rFonts w:cs="Times New Roman"/>
                <w:szCs w:val="28"/>
              </w:rPr>
              <w:t>Развитие и обеспечение высокого качества и доступности инвестиционной инфраструктуры.</w:t>
            </w:r>
          </w:p>
          <w:p w:rsidR="00012520" w:rsidRPr="003904CF" w:rsidRDefault="00267654" w:rsidP="001D2417">
            <w:pPr>
              <w:shd w:val="clear" w:color="auto" w:fill="FFFFFF" w:themeFill="background1"/>
              <w:jc w:val="both"/>
              <w:rPr>
                <w:rFonts w:cs="Times New Roman"/>
                <w:szCs w:val="28"/>
              </w:rPr>
            </w:pPr>
            <w:r>
              <w:rPr>
                <w:rFonts w:cs="Times New Roman"/>
                <w:szCs w:val="28"/>
              </w:rPr>
              <w:t>7</w:t>
            </w:r>
            <w:r w:rsidR="00012520" w:rsidRPr="003904CF">
              <w:rPr>
                <w:rFonts w:cs="Times New Roman"/>
                <w:szCs w:val="28"/>
              </w:rPr>
              <w:t>. 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A06325" w:rsidRPr="003904CF" w:rsidRDefault="00267654" w:rsidP="00267654">
            <w:pPr>
              <w:shd w:val="clear" w:color="auto" w:fill="FFFFFF" w:themeFill="background1"/>
              <w:jc w:val="both"/>
              <w:rPr>
                <w:rFonts w:cs="Times New Roman"/>
                <w:szCs w:val="28"/>
              </w:rPr>
            </w:pPr>
            <w:r>
              <w:rPr>
                <w:rFonts w:cs="Times New Roman"/>
                <w:szCs w:val="28"/>
              </w:rPr>
              <w:t>8</w:t>
            </w:r>
            <w:r w:rsidR="00012520" w:rsidRPr="003904CF">
              <w:rPr>
                <w:rFonts w:cs="Times New Roman"/>
                <w:szCs w:val="28"/>
              </w:rPr>
              <w:t>. Повышение качества жилищного обеспечения населения Темрюкского района</w:t>
            </w:r>
            <w:r w:rsidR="00A06325" w:rsidRPr="003904CF">
              <w:rPr>
                <w:rFonts w:cs="Times New Roman"/>
                <w:szCs w:val="28"/>
              </w:rPr>
              <w:t xml:space="preserve">. </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 xml:space="preserve">Увязка со стратегическими целями Стратегии социально-экономического развития </w:t>
            </w:r>
            <w:r w:rsidRPr="003904CF">
              <w:rPr>
                <w:rFonts w:cs="Times New Roman"/>
                <w:szCs w:val="28"/>
              </w:rPr>
              <w:lastRenderedPageBreak/>
              <w:t>Темрюкского района Краснодарского края до 2030 года &lt;1&gt;</w:t>
            </w:r>
          </w:p>
        </w:tc>
        <w:tc>
          <w:tcPr>
            <w:tcW w:w="8401" w:type="dxa"/>
            <w:gridSpan w:val="5"/>
          </w:tcPr>
          <w:p w:rsidR="00012520" w:rsidRPr="003904CF" w:rsidRDefault="00150B1B" w:rsidP="001D2417">
            <w:pPr>
              <w:shd w:val="clear" w:color="auto" w:fill="FFFFFF" w:themeFill="background1"/>
              <w:rPr>
                <w:rFonts w:cs="Times New Roman"/>
                <w:szCs w:val="28"/>
              </w:rPr>
            </w:pPr>
            <w:r w:rsidRPr="003904CF">
              <w:rPr>
                <w:rFonts w:cs="Times New Roman"/>
                <w:szCs w:val="28"/>
              </w:rPr>
              <w:lastRenderedPageBreak/>
              <w:t>СЦ-</w:t>
            </w:r>
            <w:r w:rsidR="00012520" w:rsidRPr="003904CF">
              <w:rPr>
                <w:rFonts w:cs="Times New Roman"/>
                <w:szCs w:val="28"/>
              </w:rPr>
              <w:t>7</w:t>
            </w:r>
          </w:p>
        </w:tc>
      </w:tr>
      <w:tr w:rsidR="003904CF" w:rsidRPr="003904CF" w:rsidTr="006A197A">
        <w:trPr>
          <w:trHeight w:val="846"/>
        </w:trPr>
        <w:tc>
          <w:tcPr>
            <w:tcW w:w="6200" w:type="dxa"/>
          </w:tcPr>
          <w:p w:rsidR="00012520" w:rsidRPr="00425450" w:rsidRDefault="00012520" w:rsidP="001D2417">
            <w:pPr>
              <w:shd w:val="clear" w:color="auto" w:fill="FFFFFF" w:themeFill="background1"/>
              <w:rPr>
                <w:rFonts w:cs="Times New Roman"/>
                <w:b/>
                <w:szCs w:val="28"/>
              </w:rPr>
            </w:pPr>
            <w:r w:rsidRPr="00425450">
              <w:rPr>
                <w:rFonts w:cs="Times New Roman"/>
                <w:szCs w:val="28"/>
              </w:rPr>
              <w:lastRenderedPageBreak/>
              <w:t>Перечень целевых показателей муниципальной программы</w:t>
            </w:r>
          </w:p>
          <w:p w:rsidR="00012520" w:rsidRPr="00425450" w:rsidRDefault="00012520" w:rsidP="001D2417">
            <w:pPr>
              <w:shd w:val="clear" w:color="auto" w:fill="FFFFFF" w:themeFill="background1"/>
              <w:rPr>
                <w:rFonts w:cs="Times New Roman"/>
                <w:szCs w:val="28"/>
              </w:rPr>
            </w:pPr>
          </w:p>
          <w:p w:rsidR="00012520" w:rsidRPr="00425450" w:rsidRDefault="00012520" w:rsidP="001D2417">
            <w:pPr>
              <w:shd w:val="clear" w:color="auto" w:fill="FFFFFF" w:themeFill="background1"/>
              <w:tabs>
                <w:tab w:val="left" w:pos="2104"/>
              </w:tabs>
              <w:rPr>
                <w:rFonts w:cs="Times New Roman"/>
                <w:szCs w:val="28"/>
              </w:rPr>
            </w:pPr>
            <w:r w:rsidRPr="00425450">
              <w:rPr>
                <w:rFonts w:cs="Times New Roman"/>
                <w:szCs w:val="28"/>
              </w:rPr>
              <w:tab/>
            </w:r>
          </w:p>
        </w:tc>
        <w:tc>
          <w:tcPr>
            <w:tcW w:w="8401" w:type="dxa"/>
            <w:gridSpan w:val="5"/>
          </w:tcPr>
          <w:p w:rsidR="00012520" w:rsidRPr="00425450" w:rsidRDefault="00012520" w:rsidP="001D2417">
            <w:pPr>
              <w:shd w:val="clear" w:color="auto" w:fill="FFFFFF" w:themeFill="background1"/>
              <w:jc w:val="both"/>
              <w:rPr>
                <w:rFonts w:cs="Times New Roman"/>
                <w:szCs w:val="28"/>
              </w:rPr>
            </w:pPr>
            <w:r w:rsidRPr="00425450">
              <w:rPr>
                <w:rFonts w:cs="Times New Roman"/>
                <w:szCs w:val="28"/>
              </w:rPr>
              <w:t>1) количество объектов недвижимости, прошедших техническую инвентаризацию, право муниципальной собственности на которые зарегистрировано;</w:t>
            </w:r>
          </w:p>
          <w:p w:rsidR="00012520" w:rsidRPr="00425450" w:rsidRDefault="00012520" w:rsidP="001D2417">
            <w:pPr>
              <w:shd w:val="clear" w:color="auto" w:fill="FFFFFF" w:themeFill="background1"/>
              <w:jc w:val="both"/>
              <w:rPr>
                <w:rFonts w:cs="Times New Roman"/>
                <w:szCs w:val="28"/>
              </w:rPr>
            </w:pPr>
            <w:r w:rsidRPr="00425450">
              <w:rPr>
                <w:rFonts w:cs="Times New Roman"/>
                <w:szCs w:val="28"/>
              </w:rPr>
              <w:t>2) количество объектов недвижимости и земельных участков, выставленных на торги (конкурсы, аукционы);</w:t>
            </w:r>
          </w:p>
          <w:p w:rsidR="00012520" w:rsidRPr="00425450" w:rsidRDefault="00012520" w:rsidP="001D2417">
            <w:pPr>
              <w:shd w:val="clear" w:color="auto" w:fill="FFFFFF" w:themeFill="background1"/>
              <w:jc w:val="both"/>
              <w:rPr>
                <w:rFonts w:cs="Times New Roman"/>
                <w:szCs w:val="28"/>
              </w:rPr>
            </w:pPr>
            <w:r w:rsidRPr="00425450">
              <w:rPr>
                <w:rFonts w:cs="Times New Roman"/>
                <w:szCs w:val="28"/>
              </w:rPr>
              <w:t xml:space="preserve">3) количество объектов недвижимости и земельных участков, поставленных на кадастровый учет; </w:t>
            </w:r>
          </w:p>
          <w:p w:rsidR="008F0DA8" w:rsidRPr="00425450" w:rsidRDefault="008F0DA8" w:rsidP="001D2417">
            <w:pPr>
              <w:shd w:val="clear" w:color="auto" w:fill="FFFFFF" w:themeFill="background1"/>
              <w:jc w:val="both"/>
              <w:rPr>
                <w:rFonts w:cs="Times New Roman"/>
                <w:szCs w:val="28"/>
              </w:rPr>
            </w:pPr>
            <w:r w:rsidRPr="00425450">
              <w:rPr>
                <w:rFonts w:cs="Times New Roman"/>
                <w:szCs w:val="28"/>
              </w:rPr>
              <w:t>4)</w:t>
            </w:r>
            <w:r w:rsidRPr="00425450">
              <w:rPr>
                <w:rFonts w:cs="Times New Roman"/>
                <w:sz w:val="24"/>
                <w:szCs w:val="24"/>
              </w:rPr>
              <w:t xml:space="preserve"> </w:t>
            </w:r>
            <w:r w:rsidR="0023522C" w:rsidRPr="00425450">
              <w:rPr>
                <w:rFonts w:cs="Times New Roman"/>
                <w:szCs w:val="28"/>
              </w:rPr>
              <w:t>в</w:t>
            </w:r>
            <w:r w:rsidRPr="00425450">
              <w:rPr>
                <w:rFonts w:cs="Times New Roman"/>
                <w:szCs w:val="28"/>
              </w:rPr>
              <w:t>ыполнение комплексных кадастровых работ и утверждение карты-плана территорий;</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5</w:t>
            </w:r>
            <w:r w:rsidR="00012520" w:rsidRPr="00425450">
              <w:rPr>
                <w:rFonts w:cs="Times New Roman"/>
                <w:szCs w:val="28"/>
              </w:rPr>
              <w:t>) 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6</w:t>
            </w:r>
            <w:r w:rsidR="00012520" w:rsidRPr="00425450">
              <w:rPr>
                <w:rFonts w:cs="Times New Roman"/>
                <w:szCs w:val="28"/>
              </w:rPr>
              <w:t>) количество эксплуатируемого муниципального имущества, нуждающегося в техническом обслуживании;</w:t>
            </w:r>
          </w:p>
          <w:p w:rsidR="00012520" w:rsidRPr="00425450" w:rsidRDefault="008F0DA8" w:rsidP="00AD4AE5">
            <w:pPr>
              <w:shd w:val="clear" w:color="auto" w:fill="FFFFFF" w:themeFill="background1"/>
              <w:tabs>
                <w:tab w:val="left" w:pos="490"/>
              </w:tabs>
              <w:jc w:val="both"/>
              <w:rPr>
                <w:rFonts w:cs="Times New Roman"/>
                <w:szCs w:val="28"/>
              </w:rPr>
            </w:pPr>
            <w:r w:rsidRPr="00425450">
              <w:rPr>
                <w:rFonts w:cs="Times New Roman"/>
                <w:szCs w:val="28"/>
              </w:rPr>
              <w:t>7)</w:t>
            </w:r>
            <w:r w:rsidR="00AD4AE5" w:rsidRPr="00425450">
              <w:rPr>
                <w:rFonts w:cs="Times New Roman"/>
                <w:szCs w:val="28"/>
              </w:rPr>
              <w:t xml:space="preserve">    </w:t>
            </w:r>
            <w:r w:rsidR="00012520" w:rsidRPr="00425450">
              <w:rPr>
                <w:rFonts w:cs="Times New Roman"/>
                <w:szCs w:val="28"/>
              </w:rPr>
              <w:t>ведение электронного реестра муниципальной собственности;</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8</w:t>
            </w:r>
            <w:r w:rsidR="00012520" w:rsidRPr="00425450">
              <w:rPr>
                <w:rFonts w:cs="Times New Roman"/>
                <w:szCs w:val="28"/>
              </w:rPr>
              <w:t>) количество объектов нестационарной рыночной торговли выставленных на конкурс;</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9</w:t>
            </w:r>
            <w:r w:rsidR="00012520" w:rsidRPr="00425450">
              <w:rPr>
                <w:rFonts w:cs="Times New Roman"/>
                <w:szCs w:val="28"/>
              </w:rPr>
              <w:t>) 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10</w:t>
            </w:r>
            <w:r w:rsidR="00012520" w:rsidRPr="00425450">
              <w:rPr>
                <w:rFonts w:cs="Times New Roman"/>
                <w:szCs w:val="28"/>
              </w:rPr>
              <w:t>) количество рабочих мест, подключённых к системе межведомственного электронного взаимодействия;</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11</w:t>
            </w:r>
            <w:r w:rsidR="00012520" w:rsidRPr="00425450">
              <w:rPr>
                <w:rFonts w:cs="Times New Roman"/>
                <w:szCs w:val="28"/>
              </w:rPr>
              <w:t xml:space="preserve">) количество земель или земельных участков, находящихся в муниципальной собственности или государственная собственность на которые не разграниченная, в границах которых проведены </w:t>
            </w:r>
            <w:r w:rsidR="00012520" w:rsidRPr="00425450">
              <w:rPr>
                <w:rFonts w:cs="Times New Roman"/>
                <w:szCs w:val="28"/>
              </w:rPr>
              <w:lastRenderedPageBreak/>
              <w:t>специальные изыскания (сплошные археологические разведки);</w:t>
            </w:r>
          </w:p>
          <w:p w:rsidR="008F0DA8" w:rsidRPr="00425450" w:rsidRDefault="008F0DA8" w:rsidP="001D2417">
            <w:pPr>
              <w:shd w:val="clear" w:color="auto" w:fill="FFFFFF" w:themeFill="background1"/>
              <w:jc w:val="both"/>
              <w:rPr>
                <w:rFonts w:cs="Times New Roman"/>
                <w:szCs w:val="28"/>
              </w:rPr>
            </w:pPr>
            <w:r w:rsidRPr="00425450">
              <w:rPr>
                <w:rFonts w:cs="Times New Roman"/>
                <w:szCs w:val="28"/>
              </w:rPr>
              <w:t>12)</w:t>
            </w:r>
            <w:r w:rsidRPr="00425450">
              <w:rPr>
                <w:rFonts w:cs="Times New Roman"/>
                <w:sz w:val="24"/>
                <w:szCs w:val="24"/>
              </w:rPr>
              <w:t xml:space="preserve"> </w:t>
            </w:r>
            <w:r w:rsidRPr="00B545D0">
              <w:rPr>
                <w:rFonts w:cs="Times New Roman"/>
                <w:szCs w:val="28"/>
              </w:rPr>
              <w:t>к</w:t>
            </w:r>
            <w:r w:rsidRPr="00425450">
              <w:rPr>
                <w:rFonts w:cs="Times New Roman"/>
                <w:szCs w:val="28"/>
              </w:rPr>
              <w:t>оличество земельных участков, стоимость которых подлежит возмещению;</w:t>
            </w:r>
          </w:p>
          <w:p w:rsidR="00012520" w:rsidRPr="00425450" w:rsidRDefault="008F0DA8" w:rsidP="001D2417">
            <w:pPr>
              <w:shd w:val="clear" w:color="auto" w:fill="FFFFFF" w:themeFill="background1"/>
              <w:jc w:val="both"/>
              <w:rPr>
                <w:rFonts w:cs="Times New Roman"/>
                <w:szCs w:val="28"/>
              </w:rPr>
            </w:pPr>
            <w:r w:rsidRPr="00425450">
              <w:rPr>
                <w:rFonts w:cs="Times New Roman"/>
                <w:szCs w:val="28"/>
              </w:rPr>
              <w:t>13</w:t>
            </w:r>
            <w:r w:rsidR="00012520" w:rsidRPr="00425450">
              <w:rPr>
                <w:rFonts w:cs="Times New Roman"/>
                <w:szCs w:val="28"/>
              </w:rPr>
              <w:t>) 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C91CC0" w:rsidRPr="00425450" w:rsidRDefault="008F0DA8" w:rsidP="001D2417">
            <w:pPr>
              <w:shd w:val="clear" w:color="auto" w:fill="FFFFFF" w:themeFill="background1"/>
              <w:jc w:val="both"/>
              <w:rPr>
                <w:rFonts w:cs="Times New Roman"/>
                <w:szCs w:val="28"/>
              </w:rPr>
            </w:pPr>
            <w:r w:rsidRPr="00425450">
              <w:rPr>
                <w:rFonts w:cs="Times New Roman"/>
                <w:szCs w:val="28"/>
              </w:rPr>
              <w:t>14</w:t>
            </w:r>
            <w:r w:rsidR="00012520" w:rsidRPr="00425450">
              <w:rPr>
                <w:rFonts w:cs="Times New Roman"/>
                <w:szCs w:val="28"/>
              </w:rPr>
              <w:t>) количество приобретенных жилых помещений в муниципальном образовании Темрюкский район</w:t>
            </w:r>
            <w:r w:rsidRPr="00425450">
              <w:rPr>
                <w:rFonts w:cs="Times New Roman"/>
                <w:szCs w:val="28"/>
              </w:rPr>
              <w:t>.</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lastRenderedPageBreak/>
              <w:t>Проекты и (или) программы</w:t>
            </w:r>
          </w:p>
        </w:tc>
        <w:tc>
          <w:tcPr>
            <w:tcW w:w="8401" w:type="dxa"/>
            <w:gridSpan w:val="5"/>
          </w:tcPr>
          <w:p w:rsidR="00012520" w:rsidRPr="003904CF" w:rsidRDefault="00012520" w:rsidP="001D2417">
            <w:pPr>
              <w:shd w:val="clear" w:color="auto" w:fill="FFFFFF" w:themeFill="background1"/>
              <w:rPr>
                <w:rFonts w:cs="Times New Roman"/>
                <w:szCs w:val="28"/>
              </w:rPr>
            </w:pPr>
            <w:r w:rsidRPr="003904CF">
              <w:rPr>
                <w:rFonts w:cs="Times New Roman"/>
                <w:szCs w:val="28"/>
              </w:rPr>
              <w:t>Не предусмотрены</w:t>
            </w:r>
          </w:p>
        </w:tc>
      </w:tr>
      <w:tr w:rsidR="003904CF" w:rsidRPr="003904CF" w:rsidTr="006A197A">
        <w:tc>
          <w:tcPr>
            <w:tcW w:w="6200" w:type="dxa"/>
          </w:tcPr>
          <w:p w:rsidR="00012520" w:rsidRPr="003904CF" w:rsidRDefault="00012520" w:rsidP="001D2417">
            <w:pPr>
              <w:shd w:val="clear" w:color="auto" w:fill="FFFFFF" w:themeFill="background1"/>
              <w:rPr>
                <w:rFonts w:cs="Times New Roman"/>
                <w:b/>
                <w:szCs w:val="28"/>
              </w:rPr>
            </w:pPr>
            <w:r w:rsidRPr="003904CF">
              <w:rPr>
                <w:rFonts w:cs="Times New Roman"/>
                <w:szCs w:val="28"/>
              </w:rPr>
              <w:t>Этапы и сроки реализации муниципальной программы</w:t>
            </w:r>
          </w:p>
        </w:tc>
        <w:tc>
          <w:tcPr>
            <w:tcW w:w="8401" w:type="dxa"/>
            <w:gridSpan w:val="5"/>
          </w:tcPr>
          <w:p w:rsidR="00012520" w:rsidRPr="003904CF" w:rsidRDefault="00012520" w:rsidP="001D2417">
            <w:pPr>
              <w:shd w:val="clear" w:color="auto" w:fill="FFFFFF" w:themeFill="background1"/>
              <w:rPr>
                <w:rFonts w:cs="Times New Roman"/>
                <w:szCs w:val="28"/>
              </w:rPr>
            </w:pPr>
            <w:r w:rsidRPr="003904CF">
              <w:rPr>
                <w:rFonts w:cs="Times New Roman"/>
                <w:szCs w:val="28"/>
              </w:rPr>
              <w:t xml:space="preserve">Этапы не предусмотрены </w:t>
            </w:r>
          </w:p>
          <w:p w:rsidR="00012520" w:rsidRPr="003904CF" w:rsidRDefault="00B63470" w:rsidP="00722516">
            <w:pPr>
              <w:shd w:val="clear" w:color="auto" w:fill="FFFFFF" w:themeFill="background1"/>
              <w:rPr>
                <w:rFonts w:cs="Times New Roman"/>
                <w:szCs w:val="28"/>
              </w:rPr>
            </w:pPr>
            <w:r w:rsidRPr="003904CF">
              <w:rPr>
                <w:rFonts w:cs="Times New Roman"/>
                <w:szCs w:val="28"/>
              </w:rPr>
              <w:t>202</w:t>
            </w:r>
            <w:r w:rsidR="00722516" w:rsidRPr="003904CF">
              <w:rPr>
                <w:rFonts w:cs="Times New Roman"/>
                <w:szCs w:val="28"/>
              </w:rPr>
              <w:t>2</w:t>
            </w:r>
            <w:r w:rsidRPr="003904CF">
              <w:rPr>
                <w:rFonts w:cs="Times New Roman"/>
                <w:szCs w:val="28"/>
              </w:rPr>
              <w:t>-202</w:t>
            </w:r>
            <w:r w:rsidR="00722516" w:rsidRPr="003904CF">
              <w:rPr>
                <w:rFonts w:cs="Times New Roman"/>
                <w:szCs w:val="28"/>
              </w:rPr>
              <w:t>7</w:t>
            </w:r>
            <w:r w:rsidR="00012520" w:rsidRPr="003904CF">
              <w:rPr>
                <w:rFonts w:cs="Times New Roman"/>
                <w:szCs w:val="28"/>
              </w:rPr>
              <w:t xml:space="preserve"> годы </w:t>
            </w:r>
          </w:p>
        </w:tc>
      </w:tr>
      <w:tr w:rsidR="003904CF" w:rsidRPr="003904CF" w:rsidTr="006A197A">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t>Объем финансирования муниципальной программы, тыс. рублей &lt;2&gt;</w:t>
            </w:r>
          </w:p>
        </w:tc>
        <w:tc>
          <w:tcPr>
            <w:tcW w:w="1336" w:type="dxa"/>
            <w:vMerge w:val="restart"/>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 xml:space="preserve">Всего </w:t>
            </w:r>
          </w:p>
        </w:tc>
        <w:tc>
          <w:tcPr>
            <w:tcW w:w="7065" w:type="dxa"/>
            <w:gridSpan w:val="4"/>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в разрезе источников финансирования</w:t>
            </w:r>
          </w:p>
        </w:tc>
      </w:tr>
      <w:tr w:rsidR="003904CF" w:rsidRPr="003904CF" w:rsidTr="006A197A">
        <w:tc>
          <w:tcPr>
            <w:tcW w:w="6200" w:type="dxa"/>
          </w:tcPr>
          <w:p w:rsidR="00012520" w:rsidRPr="003904CF" w:rsidRDefault="00012520" w:rsidP="001D2417">
            <w:pPr>
              <w:shd w:val="clear" w:color="auto" w:fill="FFFFFF" w:themeFill="background1"/>
              <w:rPr>
                <w:rFonts w:cs="Times New Roman"/>
                <w:szCs w:val="28"/>
              </w:rPr>
            </w:pPr>
            <w:r w:rsidRPr="003904CF">
              <w:rPr>
                <w:rFonts w:cs="Times New Roman"/>
                <w:szCs w:val="28"/>
              </w:rPr>
              <w:t>Годы реализации</w:t>
            </w:r>
          </w:p>
        </w:tc>
        <w:tc>
          <w:tcPr>
            <w:tcW w:w="1336" w:type="dxa"/>
            <w:vMerge/>
          </w:tcPr>
          <w:p w:rsidR="00012520" w:rsidRPr="003904CF" w:rsidRDefault="00012520" w:rsidP="001D2417">
            <w:pPr>
              <w:shd w:val="clear" w:color="auto" w:fill="FFFFFF" w:themeFill="background1"/>
              <w:jc w:val="center"/>
              <w:rPr>
                <w:rFonts w:cs="Times New Roman"/>
                <w:b/>
                <w:szCs w:val="28"/>
              </w:rPr>
            </w:pPr>
          </w:p>
        </w:tc>
        <w:tc>
          <w:tcPr>
            <w:tcW w:w="1808"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федеральный бюджет</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краевой бюджет</w:t>
            </w:r>
          </w:p>
        </w:tc>
        <w:tc>
          <w:tcPr>
            <w:tcW w:w="1331"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местный бюджет</w:t>
            </w:r>
          </w:p>
        </w:tc>
        <w:tc>
          <w:tcPr>
            <w:tcW w:w="2468" w:type="dxa"/>
          </w:tcPr>
          <w:p w:rsidR="00012520" w:rsidRPr="003904CF" w:rsidRDefault="00012520" w:rsidP="001D2417">
            <w:pPr>
              <w:shd w:val="clear" w:color="auto" w:fill="FFFFFF" w:themeFill="background1"/>
              <w:jc w:val="center"/>
              <w:rPr>
                <w:rFonts w:cs="Times New Roman"/>
                <w:b/>
                <w:szCs w:val="28"/>
              </w:rPr>
            </w:pPr>
            <w:r w:rsidRPr="003904CF">
              <w:rPr>
                <w:rFonts w:cs="Times New Roman"/>
                <w:szCs w:val="28"/>
              </w:rPr>
              <w:t>внебюджетные источники</w:t>
            </w:r>
          </w:p>
        </w:tc>
      </w:tr>
      <w:tr w:rsidR="003904CF" w:rsidRPr="003904CF" w:rsidTr="006A197A">
        <w:tc>
          <w:tcPr>
            <w:tcW w:w="6200" w:type="dxa"/>
            <w:vAlign w:val="center"/>
          </w:tcPr>
          <w:p w:rsidR="00012520" w:rsidRPr="003904CF" w:rsidRDefault="00012520" w:rsidP="001D2417">
            <w:pPr>
              <w:shd w:val="clear" w:color="auto" w:fill="FFFFFF" w:themeFill="background1"/>
              <w:rPr>
                <w:rFonts w:cs="Times New Roman"/>
                <w:szCs w:val="28"/>
              </w:rPr>
            </w:pPr>
            <w:r w:rsidRPr="003904CF">
              <w:rPr>
                <w:rFonts w:cs="Times New Roman"/>
                <w:szCs w:val="28"/>
              </w:rPr>
              <w:t>2022</w:t>
            </w:r>
          </w:p>
        </w:tc>
        <w:tc>
          <w:tcPr>
            <w:tcW w:w="1336"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91 968,7</w:t>
            </w:r>
          </w:p>
        </w:tc>
        <w:tc>
          <w:tcPr>
            <w:tcW w:w="180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c>
          <w:tcPr>
            <w:tcW w:w="1458" w:type="dxa"/>
          </w:tcPr>
          <w:p w:rsidR="00012520" w:rsidRPr="003904CF" w:rsidRDefault="00C01E26" w:rsidP="001D2417">
            <w:pPr>
              <w:shd w:val="clear" w:color="auto" w:fill="FFFFFF" w:themeFill="background1"/>
              <w:jc w:val="center"/>
              <w:rPr>
                <w:rFonts w:cs="Times New Roman"/>
                <w:szCs w:val="28"/>
              </w:rPr>
            </w:pPr>
            <w:r w:rsidRPr="003904CF">
              <w:rPr>
                <w:rFonts w:cs="Times New Roman"/>
                <w:szCs w:val="28"/>
              </w:rPr>
              <w:t>86</w:t>
            </w:r>
            <w:r w:rsidR="00012520" w:rsidRPr="003904CF">
              <w:rPr>
                <w:rFonts w:cs="Times New Roman"/>
                <w:szCs w:val="28"/>
              </w:rPr>
              <w:t>239,2</w:t>
            </w:r>
          </w:p>
        </w:tc>
        <w:tc>
          <w:tcPr>
            <w:tcW w:w="1331"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5 729,5</w:t>
            </w:r>
          </w:p>
        </w:tc>
        <w:tc>
          <w:tcPr>
            <w:tcW w:w="246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012520" w:rsidRPr="003904CF" w:rsidRDefault="00012520" w:rsidP="001D2417">
            <w:pPr>
              <w:shd w:val="clear" w:color="auto" w:fill="FFFFFF" w:themeFill="background1"/>
              <w:rPr>
                <w:rFonts w:cs="Times New Roman"/>
                <w:szCs w:val="28"/>
              </w:rPr>
            </w:pPr>
            <w:r w:rsidRPr="003904CF">
              <w:rPr>
                <w:rFonts w:cs="Times New Roman"/>
                <w:szCs w:val="28"/>
              </w:rPr>
              <w:t>2023</w:t>
            </w:r>
          </w:p>
        </w:tc>
        <w:tc>
          <w:tcPr>
            <w:tcW w:w="1336" w:type="dxa"/>
          </w:tcPr>
          <w:p w:rsidR="00012520" w:rsidRPr="003904CF" w:rsidRDefault="003C6D7E" w:rsidP="001D2417">
            <w:pPr>
              <w:shd w:val="clear" w:color="auto" w:fill="FFFFFF" w:themeFill="background1"/>
              <w:jc w:val="center"/>
              <w:rPr>
                <w:rFonts w:cs="Times New Roman"/>
                <w:szCs w:val="28"/>
              </w:rPr>
            </w:pPr>
            <w:r w:rsidRPr="003904CF">
              <w:rPr>
                <w:rFonts w:cs="Times New Roman"/>
                <w:szCs w:val="28"/>
              </w:rPr>
              <w:t>148853,0</w:t>
            </w:r>
          </w:p>
        </w:tc>
        <w:tc>
          <w:tcPr>
            <w:tcW w:w="180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c>
          <w:tcPr>
            <w:tcW w:w="145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140720,6</w:t>
            </w:r>
          </w:p>
        </w:tc>
        <w:tc>
          <w:tcPr>
            <w:tcW w:w="1331" w:type="dxa"/>
          </w:tcPr>
          <w:p w:rsidR="00012520" w:rsidRPr="003904CF" w:rsidRDefault="003C6D7E" w:rsidP="001D2417">
            <w:pPr>
              <w:shd w:val="clear" w:color="auto" w:fill="FFFFFF" w:themeFill="background1"/>
              <w:jc w:val="center"/>
              <w:rPr>
                <w:rFonts w:cs="Times New Roman"/>
                <w:szCs w:val="28"/>
              </w:rPr>
            </w:pPr>
            <w:r w:rsidRPr="003904CF">
              <w:rPr>
                <w:rFonts w:cs="Times New Roman"/>
                <w:szCs w:val="28"/>
              </w:rPr>
              <w:t>8132,4</w:t>
            </w:r>
          </w:p>
        </w:tc>
        <w:tc>
          <w:tcPr>
            <w:tcW w:w="2468" w:type="dxa"/>
          </w:tcPr>
          <w:p w:rsidR="00012520" w:rsidRPr="003904CF" w:rsidRDefault="00012520"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B101C9">
        <w:trPr>
          <w:trHeight w:val="267"/>
        </w:trPr>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2024</w:t>
            </w:r>
          </w:p>
        </w:tc>
        <w:tc>
          <w:tcPr>
            <w:tcW w:w="1336" w:type="dxa"/>
          </w:tcPr>
          <w:p w:rsidR="007273D8" w:rsidRPr="003904CF" w:rsidRDefault="00460662" w:rsidP="001D2417">
            <w:pPr>
              <w:shd w:val="clear" w:color="auto" w:fill="FFFFFF" w:themeFill="background1"/>
              <w:jc w:val="center"/>
              <w:rPr>
                <w:rFonts w:cs="Times New Roman"/>
                <w:szCs w:val="28"/>
              </w:rPr>
            </w:pPr>
            <w:r w:rsidRPr="003904CF">
              <w:rPr>
                <w:rFonts w:cs="Times New Roman"/>
                <w:szCs w:val="28"/>
              </w:rPr>
              <w:t>279094,7</w:t>
            </w:r>
          </w:p>
        </w:tc>
        <w:tc>
          <w:tcPr>
            <w:tcW w:w="1808" w:type="dxa"/>
          </w:tcPr>
          <w:p w:rsidR="007273D8" w:rsidRPr="003904CF" w:rsidRDefault="005E1EDF" w:rsidP="001D2417">
            <w:pPr>
              <w:shd w:val="clear" w:color="auto" w:fill="FFFFFF" w:themeFill="background1"/>
              <w:jc w:val="center"/>
              <w:rPr>
                <w:szCs w:val="28"/>
              </w:rPr>
            </w:pPr>
            <w:r w:rsidRPr="003904CF">
              <w:rPr>
                <w:szCs w:val="28"/>
              </w:rPr>
              <w:t>3206,6</w:t>
            </w:r>
          </w:p>
        </w:tc>
        <w:tc>
          <w:tcPr>
            <w:tcW w:w="1458" w:type="dxa"/>
          </w:tcPr>
          <w:p w:rsidR="007273D8" w:rsidRPr="003904CF" w:rsidRDefault="00EB0F8B" w:rsidP="001D2417">
            <w:pPr>
              <w:shd w:val="clear" w:color="auto" w:fill="FFFFFF" w:themeFill="background1"/>
              <w:jc w:val="center"/>
              <w:rPr>
                <w:rFonts w:cs="Times New Roman"/>
                <w:szCs w:val="28"/>
              </w:rPr>
            </w:pPr>
            <w:r w:rsidRPr="003904CF">
              <w:rPr>
                <w:rFonts w:cs="Times New Roman"/>
                <w:szCs w:val="28"/>
              </w:rPr>
              <w:t>206874,9</w:t>
            </w:r>
          </w:p>
        </w:tc>
        <w:tc>
          <w:tcPr>
            <w:tcW w:w="1331" w:type="dxa"/>
            <w:shd w:val="clear" w:color="auto" w:fill="auto"/>
          </w:tcPr>
          <w:p w:rsidR="007273D8" w:rsidRPr="003904CF" w:rsidRDefault="0065457A" w:rsidP="001D2417">
            <w:pPr>
              <w:shd w:val="clear" w:color="auto" w:fill="FFFFFF" w:themeFill="background1"/>
              <w:jc w:val="center"/>
              <w:rPr>
                <w:rFonts w:cs="Times New Roman"/>
                <w:szCs w:val="28"/>
              </w:rPr>
            </w:pPr>
            <w:r w:rsidRPr="003904CF">
              <w:rPr>
                <w:szCs w:val="28"/>
              </w:rPr>
              <w:t>69013,2</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2025</w:t>
            </w:r>
          </w:p>
        </w:tc>
        <w:tc>
          <w:tcPr>
            <w:tcW w:w="1336" w:type="dxa"/>
          </w:tcPr>
          <w:p w:rsidR="007273D8" w:rsidRPr="003904CF" w:rsidRDefault="000F09D2" w:rsidP="001D2417">
            <w:pPr>
              <w:shd w:val="clear" w:color="auto" w:fill="FFFFFF" w:themeFill="background1"/>
              <w:jc w:val="center"/>
              <w:rPr>
                <w:rFonts w:cs="Times New Roman"/>
                <w:szCs w:val="28"/>
              </w:rPr>
            </w:pPr>
            <w:r>
              <w:rPr>
                <w:rFonts w:cs="Times New Roman"/>
                <w:szCs w:val="28"/>
              </w:rPr>
              <w:t>124942,8</w:t>
            </w:r>
          </w:p>
        </w:tc>
        <w:tc>
          <w:tcPr>
            <w:tcW w:w="1808" w:type="dxa"/>
          </w:tcPr>
          <w:p w:rsidR="007273D8" w:rsidRPr="003904CF" w:rsidRDefault="00F80849" w:rsidP="001D2417">
            <w:pPr>
              <w:shd w:val="clear" w:color="auto" w:fill="FFFFFF" w:themeFill="background1"/>
              <w:jc w:val="center"/>
              <w:rPr>
                <w:szCs w:val="28"/>
              </w:rPr>
            </w:pPr>
            <w:r w:rsidRPr="003904CF">
              <w:rPr>
                <w:szCs w:val="28"/>
              </w:rPr>
              <w:t>0,0</w:t>
            </w:r>
          </w:p>
        </w:tc>
        <w:tc>
          <w:tcPr>
            <w:tcW w:w="1458" w:type="dxa"/>
          </w:tcPr>
          <w:p w:rsidR="007273D8" w:rsidRPr="003904CF" w:rsidRDefault="00DC6D81" w:rsidP="00EB0F8B">
            <w:pPr>
              <w:shd w:val="clear" w:color="auto" w:fill="FFFFFF" w:themeFill="background1"/>
              <w:jc w:val="center"/>
              <w:rPr>
                <w:rFonts w:cs="Times New Roman"/>
                <w:szCs w:val="28"/>
              </w:rPr>
            </w:pPr>
            <w:r>
              <w:rPr>
                <w:rFonts w:cs="Times New Roman"/>
                <w:szCs w:val="28"/>
              </w:rPr>
              <w:t>117364,0</w:t>
            </w:r>
          </w:p>
        </w:tc>
        <w:tc>
          <w:tcPr>
            <w:tcW w:w="1331" w:type="dxa"/>
          </w:tcPr>
          <w:p w:rsidR="007273D8" w:rsidRPr="003904CF" w:rsidRDefault="000F09D2" w:rsidP="001D2417">
            <w:pPr>
              <w:shd w:val="clear" w:color="auto" w:fill="FFFFFF" w:themeFill="background1"/>
              <w:jc w:val="center"/>
              <w:rPr>
                <w:rFonts w:cs="Times New Roman"/>
                <w:szCs w:val="28"/>
              </w:rPr>
            </w:pPr>
            <w:r>
              <w:rPr>
                <w:rFonts w:cs="Times New Roman"/>
                <w:szCs w:val="28"/>
              </w:rPr>
              <w:t>7578,8</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2026</w:t>
            </w:r>
          </w:p>
        </w:tc>
        <w:tc>
          <w:tcPr>
            <w:tcW w:w="1336" w:type="dxa"/>
          </w:tcPr>
          <w:p w:rsidR="007273D8" w:rsidRPr="003904CF" w:rsidRDefault="00561EAF" w:rsidP="001D2417">
            <w:pPr>
              <w:shd w:val="clear" w:color="auto" w:fill="FFFFFF" w:themeFill="background1"/>
              <w:jc w:val="center"/>
              <w:rPr>
                <w:rFonts w:cs="Times New Roman"/>
                <w:szCs w:val="28"/>
              </w:rPr>
            </w:pPr>
            <w:r>
              <w:rPr>
                <w:szCs w:val="28"/>
              </w:rPr>
              <w:t>108712,9</w:t>
            </w:r>
          </w:p>
        </w:tc>
        <w:tc>
          <w:tcPr>
            <w:tcW w:w="1808" w:type="dxa"/>
          </w:tcPr>
          <w:p w:rsidR="007273D8" w:rsidRPr="003904CF" w:rsidRDefault="00561EAF" w:rsidP="001D2417">
            <w:pPr>
              <w:shd w:val="clear" w:color="auto" w:fill="FFFFFF" w:themeFill="background1"/>
              <w:jc w:val="center"/>
              <w:rPr>
                <w:szCs w:val="28"/>
              </w:rPr>
            </w:pPr>
            <w:r>
              <w:rPr>
                <w:szCs w:val="28"/>
              </w:rPr>
              <w:t>10759,5</w:t>
            </w:r>
          </w:p>
        </w:tc>
        <w:tc>
          <w:tcPr>
            <w:tcW w:w="1458" w:type="dxa"/>
          </w:tcPr>
          <w:p w:rsidR="007273D8" w:rsidRPr="003904CF" w:rsidRDefault="00561EAF" w:rsidP="001D2417">
            <w:pPr>
              <w:shd w:val="clear" w:color="auto" w:fill="FFFFFF" w:themeFill="background1"/>
              <w:jc w:val="center"/>
              <w:rPr>
                <w:rFonts w:cs="Times New Roman"/>
                <w:szCs w:val="28"/>
              </w:rPr>
            </w:pPr>
            <w:r>
              <w:rPr>
                <w:rFonts w:cs="Times New Roman"/>
                <w:szCs w:val="28"/>
              </w:rPr>
              <w:t>78989,5</w:t>
            </w:r>
          </w:p>
        </w:tc>
        <w:tc>
          <w:tcPr>
            <w:tcW w:w="1331" w:type="dxa"/>
          </w:tcPr>
          <w:p w:rsidR="007273D8" w:rsidRPr="003904CF" w:rsidRDefault="00D25996" w:rsidP="001D2417">
            <w:pPr>
              <w:shd w:val="clear" w:color="auto" w:fill="FFFFFF" w:themeFill="background1"/>
              <w:jc w:val="center"/>
              <w:rPr>
                <w:rFonts w:cs="Times New Roman"/>
                <w:szCs w:val="28"/>
              </w:rPr>
            </w:pPr>
            <w:r w:rsidRPr="003904CF">
              <w:rPr>
                <w:szCs w:val="28"/>
              </w:rPr>
              <w:t>18963,9</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2516" w:rsidRPr="003904CF" w:rsidRDefault="00722516" w:rsidP="001D2417">
            <w:pPr>
              <w:shd w:val="clear" w:color="auto" w:fill="FFFFFF" w:themeFill="background1"/>
              <w:rPr>
                <w:rFonts w:cs="Times New Roman"/>
                <w:szCs w:val="28"/>
              </w:rPr>
            </w:pPr>
            <w:r w:rsidRPr="003904CF">
              <w:rPr>
                <w:rFonts w:cs="Times New Roman"/>
                <w:szCs w:val="28"/>
              </w:rPr>
              <w:t>2027</w:t>
            </w:r>
          </w:p>
        </w:tc>
        <w:tc>
          <w:tcPr>
            <w:tcW w:w="1336" w:type="dxa"/>
          </w:tcPr>
          <w:p w:rsidR="00722516" w:rsidRPr="003904CF" w:rsidRDefault="00561EAF" w:rsidP="001D2417">
            <w:pPr>
              <w:shd w:val="clear" w:color="auto" w:fill="FFFFFF" w:themeFill="background1"/>
              <w:jc w:val="center"/>
              <w:rPr>
                <w:szCs w:val="28"/>
              </w:rPr>
            </w:pPr>
            <w:r>
              <w:rPr>
                <w:szCs w:val="28"/>
              </w:rPr>
              <w:t>105261,0</w:t>
            </w:r>
          </w:p>
        </w:tc>
        <w:tc>
          <w:tcPr>
            <w:tcW w:w="1808" w:type="dxa"/>
          </w:tcPr>
          <w:p w:rsidR="00722516" w:rsidRPr="003904CF" w:rsidRDefault="00561EAF" w:rsidP="001D2417">
            <w:pPr>
              <w:shd w:val="clear" w:color="auto" w:fill="FFFFFF" w:themeFill="background1"/>
              <w:jc w:val="center"/>
              <w:rPr>
                <w:szCs w:val="28"/>
              </w:rPr>
            </w:pPr>
            <w:r>
              <w:rPr>
                <w:szCs w:val="28"/>
              </w:rPr>
              <w:t>10759,5</w:t>
            </w:r>
          </w:p>
        </w:tc>
        <w:tc>
          <w:tcPr>
            <w:tcW w:w="1458" w:type="dxa"/>
          </w:tcPr>
          <w:p w:rsidR="00722516" w:rsidRPr="003904CF" w:rsidRDefault="00561EAF" w:rsidP="001D2417">
            <w:pPr>
              <w:shd w:val="clear" w:color="auto" w:fill="FFFFFF" w:themeFill="background1"/>
              <w:jc w:val="center"/>
              <w:rPr>
                <w:rFonts w:cs="Times New Roman"/>
                <w:szCs w:val="28"/>
              </w:rPr>
            </w:pPr>
            <w:r>
              <w:rPr>
                <w:rFonts w:cs="Times New Roman"/>
                <w:szCs w:val="28"/>
              </w:rPr>
              <w:t>75537,6</w:t>
            </w:r>
          </w:p>
        </w:tc>
        <w:tc>
          <w:tcPr>
            <w:tcW w:w="1331" w:type="dxa"/>
          </w:tcPr>
          <w:p w:rsidR="00722516" w:rsidRPr="003904CF" w:rsidRDefault="00D25996" w:rsidP="001D2417">
            <w:pPr>
              <w:shd w:val="clear" w:color="auto" w:fill="FFFFFF" w:themeFill="background1"/>
              <w:jc w:val="center"/>
              <w:rPr>
                <w:szCs w:val="28"/>
              </w:rPr>
            </w:pPr>
            <w:r w:rsidRPr="003904CF">
              <w:rPr>
                <w:szCs w:val="28"/>
              </w:rPr>
              <w:t>18963,9</w:t>
            </w:r>
          </w:p>
        </w:tc>
        <w:tc>
          <w:tcPr>
            <w:tcW w:w="2468" w:type="dxa"/>
          </w:tcPr>
          <w:p w:rsidR="00722516" w:rsidRPr="003904CF" w:rsidRDefault="00134813"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6A197A">
        <w:tc>
          <w:tcPr>
            <w:tcW w:w="6200" w:type="dxa"/>
            <w:vAlign w:val="center"/>
          </w:tcPr>
          <w:p w:rsidR="007273D8" w:rsidRPr="003904CF" w:rsidRDefault="007273D8" w:rsidP="001D2417">
            <w:pPr>
              <w:shd w:val="clear" w:color="auto" w:fill="FFFFFF" w:themeFill="background1"/>
              <w:rPr>
                <w:rFonts w:cs="Times New Roman"/>
                <w:szCs w:val="28"/>
              </w:rPr>
            </w:pPr>
            <w:r w:rsidRPr="003904CF">
              <w:rPr>
                <w:rFonts w:cs="Times New Roman"/>
                <w:szCs w:val="28"/>
              </w:rPr>
              <w:t xml:space="preserve">Всего </w:t>
            </w:r>
          </w:p>
        </w:tc>
        <w:tc>
          <w:tcPr>
            <w:tcW w:w="1336" w:type="dxa"/>
          </w:tcPr>
          <w:p w:rsidR="007273D8" w:rsidRPr="00561EAF" w:rsidRDefault="000F09D2" w:rsidP="001D2417">
            <w:pPr>
              <w:shd w:val="clear" w:color="auto" w:fill="FFFFFF" w:themeFill="background1"/>
              <w:jc w:val="center"/>
              <w:rPr>
                <w:rFonts w:cs="Times New Roman"/>
                <w:szCs w:val="28"/>
              </w:rPr>
            </w:pPr>
            <w:r>
              <w:rPr>
                <w:rFonts w:cs="Times New Roman"/>
                <w:szCs w:val="28"/>
              </w:rPr>
              <w:t>858833,1</w:t>
            </w:r>
          </w:p>
        </w:tc>
        <w:tc>
          <w:tcPr>
            <w:tcW w:w="1808" w:type="dxa"/>
          </w:tcPr>
          <w:p w:rsidR="007273D8" w:rsidRPr="003904CF" w:rsidRDefault="00561EAF" w:rsidP="001D2417">
            <w:pPr>
              <w:shd w:val="clear" w:color="auto" w:fill="FFFFFF" w:themeFill="background1"/>
              <w:jc w:val="center"/>
              <w:rPr>
                <w:szCs w:val="28"/>
              </w:rPr>
            </w:pPr>
            <w:r>
              <w:rPr>
                <w:szCs w:val="28"/>
              </w:rPr>
              <w:t>24725,6</w:t>
            </w:r>
          </w:p>
        </w:tc>
        <w:tc>
          <w:tcPr>
            <w:tcW w:w="1458" w:type="dxa"/>
          </w:tcPr>
          <w:p w:rsidR="007273D8" w:rsidRPr="003904CF" w:rsidRDefault="00DC6D81" w:rsidP="001D2417">
            <w:pPr>
              <w:shd w:val="clear" w:color="auto" w:fill="FFFFFF" w:themeFill="background1"/>
              <w:jc w:val="center"/>
              <w:rPr>
                <w:rFonts w:cs="Times New Roman"/>
                <w:szCs w:val="28"/>
              </w:rPr>
            </w:pPr>
            <w:r>
              <w:rPr>
                <w:szCs w:val="28"/>
              </w:rPr>
              <w:t>705725,8</w:t>
            </w:r>
          </w:p>
        </w:tc>
        <w:tc>
          <w:tcPr>
            <w:tcW w:w="1331" w:type="dxa"/>
            <w:shd w:val="clear" w:color="auto" w:fill="auto"/>
          </w:tcPr>
          <w:p w:rsidR="007273D8" w:rsidRPr="003904CF" w:rsidRDefault="000F09D2" w:rsidP="001D2417">
            <w:pPr>
              <w:shd w:val="clear" w:color="auto" w:fill="FFFFFF" w:themeFill="background1"/>
              <w:jc w:val="center"/>
              <w:rPr>
                <w:rFonts w:cs="Times New Roman"/>
                <w:szCs w:val="28"/>
              </w:rPr>
            </w:pPr>
            <w:r>
              <w:rPr>
                <w:rFonts w:cs="Times New Roman"/>
                <w:szCs w:val="28"/>
              </w:rPr>
              <w:t>128381,7</w:t>
            </w:r>
          </w:p>
        </w:tc>
        <w:tc>
          <w:tcPr>
            <w:tcW w:w="2468" w:type="dxa"/>
          </w:tcPr>
          <w:p w:rsidR="007273D8" w:rsidRPr="003904CF" w:rsidRDefault="007273D8"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расходы, связанные с реализацией проектов или программ &lt;3&gt;</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2022</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2023</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2024</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2025</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B63470" w:rsidRPr="003904CF" w:rsidRDefault="00B6347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lastRenderedPageBreak/>
              <w:t>2026</w:t>
            </w:r>
          </w:p>
        </w:tc>
        <w:tc>
          <w:tcPr>
            <w:tcW w:w="1336"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B63470" w:rsidRPr="003904CF" w:rsidRDefault="00B6347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800FB2" w:rsidRPr="003904CF" w:rsidRDefault="00800FB2"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2027</w:t>
            </w:r>
          </w:p>
        </w:tc>
        <w:tc>
          <w:tcPr>
            <w:tcW w:w="1336"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80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800FB2" w:rsidRPr="003904CF" w:rsidRDefault="00800FB2" w:rsidP="00FA39C5">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6A197A">
        <w:tc>
          <w:tcPr>
            <w:tcW w:w="6200" w:type="dxa"/>
          </w:tcPr>
          <w:p w:rsidR="00012520" w:rsidRPr="003904CF" w:rsidRDefault="00012520"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Всего</w:t>
            </w:r>
          </w:p>
        </w:tc>
        <w:tc>
          <w:tcPr>
            <w:tcW w:w="1336"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p w:rsidR="00B441BB" w:rsidRPr="003904CF" w:rsidRDefault="00B441BB" w:rsidP="001D2417">
            <w:pPr>
              <w:widowControl w:val="0"/>
              <w:shd w:val="clear" w:color="auto" w:fill="FFFFFF" w:themeFill="background1"/>
              <w:autoSpaceDE w:val="0"/>
              <w:autoSpaceDN w:val="0"/>
              <w:jc w:val="center"/>
              <w:rPr>
                <w:rFonts w:eastAsia="Times New Roman" w:cs="Times New Roman"/>
                <w:szCs w:val="28"/>
                <w:lang w:eastAsia="ru-RU"/>
              </w:rPr>
            </w:pPr>
          </w:p>
        </w:tc>
        <w:tc>
          <w:tcPr>
            <w:tcW w:w="180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45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1331"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c>
          <w:tcPr>
            <w:tcW w:w="2468" w:type="dxa"/>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расходы, связанные с осуществлением капитальных вложений в объекты капитального строительства</w:t>
            </w:r>
          </w:p>
          <w:p w:rsidR="00012520" w:rsidRPr="003904CF" w:rsidRDefault="00012520" w:rsidP="001D2417">
            <w:pPr>
              <w:widowControl w:val="0"/>
              <w:shd w:val="clear" w:color="auto" w:fill="FFFFFF" w:themeFill="background1"/>
              <w:autoSpaceDE w:val="0"/>
              <w:autoSpaceDN w:val="0"/>
              <w:jc w:val="center"/>
              <w:rPr>
                <w:rFonts w:eastAsia="Times New Roman" w:cs="Times New Roman"/>
                <w:szCs w:val="28"/>
                <w:lang w:eastAsia="ru-RU"/>
              </w:rPr>
            </w:pPr>
            <w:r w:rsidRPr="003904CF">
              <w:rPr>
                <w:rFonts w:eastAsia="Times New Roman" w:cs="Times New Roman"/>
                <w:szCs w:val="28"/>
                <w:lang w:eastAsia="ru-RU"/>
              </w:rPr>
              <w:t>муниципальной собственности муниципального образования Темрюкский район &lt;3&gt;</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2022</w:t>
            </w:r>
          </w:p>
        </w:tc>
        <w:tc>
          <w:tcPr>
            <w:tcW w:w="1336"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88 739,2</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791997" w:rsidP="001D2417">
            <w:pPr>
              <w:shd w:val="clear" w:color="auto" w:fill="FFFFFF" w:themeFill="background1"/>
              <w:jc w:val="center"/>
              <w:rPr>
                <w:szCs w:val="28"/>
              </w:rPr>
            </w:pPr>
            <w:r w:rsidRPr="003904CF">
              <w:rPr>
                <w:szCs w:val="28"/>
              </w:rPr>
              <w:t>86 239,2</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2 500,0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2023</w:t>
            </w:r>
          </w:p>
        </w:tc>
        <w:tc>
          <w:tcPr>
            <w:tcW w:w="1336"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112646,9</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791997" w:rsidP="001D2417">
            <w:pPr>
              <w:shd w:val="clear" w:color="auto" w:fill="FFFFFF" w:themeFill="background1"/>
              <w:jc w:val="center"/>
              <w:rPr>
                <w:szCs w:val="28"/>
              </w:rPr>
            </w:pPr>
            <w:r w:rsidRPr="003904CF">
              <w:rPr>
                <w:szCs w:val="28"/>
              </w:rPr>
              <w:t>108746,9</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szCs w:val="28"/>
              </w:rPr>
              <w:t>3900,0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2024</w:t>
            </w:r>
          </w:p>
        </w:tc>
        <w:tc>
          <w:tcPr>
            <w:tcW w:w="1336" w:type="dxa"/>
          </w:tcPr>
          <w:p w:rsidR="00B02162" w:rsidRPr="003904CF" w:rsidRDefault="00987EAD" w:rsidP="00DB48E6">
            <w:pPr>
              <w:shd w:val="clear" w:color="auto" w:fill="FFFFFF" w:themeFill="background1"/>
              <w:jc w:val="center"/>
              <w:rPr>
                <w:szCs w:val="28"/>
              </w:rPr>
            </w:pPr>
            <w:r w:rsidRPr="003904CF">
              <w:rPr>
                <w:szCs w:val="28"/>
              </w:rPr>
              <w:t>173131,</w:t>
            </w:r>
            <w:r w:rsidR="00DB48E6" w:rsidRPr="003904CF">
              <w:rPr>
                <w:szCs w:val="28"/>
              </w:rPr>
              <w:t>4</w:t>
            </w:r>
          </w:p>
        </w:tc>
        <w:tc>
          <w:tcPr>
            <w:tcW w:w="1808" w:type="dxa"/>
          </w:tcPr>
          <w:p w:rsidR="00791997" w:rsidRPr="003904CF" w:rsidRDefault="00791997"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987EAD" w:rsidP="001D2417">
            <w:pPr>
              <w:shd w:val="clear" w:color="auto" w:fill="FFFFFF" w:themeFill="background1"/>
              <w:jc w:val="center"/>
              <w:rPr>
                <w:szCs w:val="28"/>
              </w:rPr>
            </w:pPr>
            <w:r w:rsidRPr="003904CF">
              <w:rPr>
                <w:szCs w:val="28"/>
              </w:rPr>
              <w:t>118770,0</w:t>
            </w:r>
          </w:p>
        </w:tc>
        <w:tc>
          <w:tcPr>
            <w:tcW w:w="1331" w:type="dxa"/>
          </w:tcPr>
          <w:p w:rsidR="00791997" w:rsidRPr="003904CF" w:rsidRDefault="00D3493F" w:rsidP="001D2417">
            <w:pPr>
              <w:shd w:val="clear" w:color="auto" w:fill="FFFFFF" w:themeFill="background1"/>
              <w:jc w:val="center"/>
              <w:rPr>
                <w:rFonts w:cs="Times New Roman"/>
                <w:szCs w:val="28"/>
              </w:rPr>
            </w:pPr>
            <w:r w:rsidRPr="003904CF">
              <w:rPr>
                <w:rFonts w:cs="Times New Roman"/>
                <w:szCs w:val="28"/>
              </w:rPr>
              <w:t>54361,4</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2025</w:t>
            </w:r>
          </w:p>
        </w:tc>
        <w:tc>
          <w:tcPr>
            <w:tcW w:w="1336" w:type="dxa"/>
          </w:tcPr>
          <w:p w:rsidR="00791997" w:rsidRPr="003904CF" w:rsidRDefault="002B332C" w:rsidP="001D2417">
            <w:pPr>
              <w:shd w:val="clear" w:color="auto" w:fill="FFFFFF" w:themeFill="background1"/>
              <w:jc w:val="center"/>
              <w:rPr>
                <w:szCs w:val="28"/>
              </w:rPr>
            </w:pPr>
            <w:r>
              <w:rPr>
                <w:szCs w:val="28"/>
              </w:rPr>
              <w:t>117364,0</w:t>
            </w:r>
          </w:p>
        </w:tc>
        <w:tc>
          <w:tcPr>
            <w:tcW w:w="1808" w:type="dxa"/>
          </w:tcPr>
          <w:p w:rsidR="00791997" w:rsidRPr="003904CF" w:rsidRDefault="00B441BB" w:rsidP="001D2417">
            <w:pPr>
              <w:shd w:val="clear" w:color="auto" w:fill="FFFFFF" w:themeFill="background1"/>
              <w:jc w:val="center"/>
              <w:rPr>
                <w:szCs w:val="28"/>
              </w:rPr>
            </w:pPr>
            <w:r w:rsidRPr="003904CF">
              <w:rPr>
                <w:szCs w:val="28"/>
              </w:rPr>
              <w:t>0,0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2B332C">
            <w:pPr>
              <w:shd w:val="clear" w:color="auto" w:fill="FFFFFF" w:themeFill="background1"/>
              <w:jc w:val="center"/>
              <w:rPr>
                <w:szCs w:val="28"/>
              </w:rPr>
            </w:pPr>
            <w:r>
              <w:rPr>
                <w:szCs w:val="28"/>
              </w:rPr>
              <w:t>117364,0</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2026</w:t>
            </w:r>
          </w:p>
        </w:tc>
        <w:tc>
          <w:tcPr>
            <w:tcW w:w="1336" w:type="dxa"/>
          </w:tcPr>
          <w:p w:rsidR="00791997" w:rsidRPr="003904CF" w:rsidRDefault="002B332C" w:rsidP="001D2417">
            <w:pPr>
              <w:shd w:val="clear" w:color="auto" w:fill="FFFFFF" w:themeFill="background1"/>
              <w:jc w:val="center"/>
              <w:rPr>
                <w:szCs w:val="28"/>
              </w:rPr>
            </w:pPr>
            <w:r>
              <w:rPr>
                <w:szCs w:val="28"/>
              </w:rPr>
              <w:t>89749,0</w:t>
            </w:r>
          </w:p>
        </w:tc>
        <w:tc>
          <w:tcPr>
            <w:tcW w:w="1808" w:type="dxa"/>
          </w:tcPr>
          <w:p w:rsidR="00791997" w:rsidRPr="003904CF" w:rsidRDefault="002B332C" w:rsidP="001D2417">
            <w:pPr>
              <w:shd w:val="clear" w:color="auto" w:fill="FFFFFF" w:themeFill="background1"/>
              <w:jc w:val="center"/>
              <w:rPr>
                <w:szCs w:val="28"/>
              </w:rPr>
            </w:pPr>
            <w:r>
              <w:rPr>
                <w:szCs w:val="28"/>
              </w:rPr>
              <w:t>10759,5</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1D2417">
            <w:pPr>
              <w:shd w:val="clear" w:color="auto" w:fill="FFFFFF" w:themeFill="background1"/>
              <w:jc w:val="center"/>
              <w:rPr>
                <w:szCs w:val="28"/>
              </w:rPr>
            </w:pPr>
            <w:r>
              <w:rPr>
                <w:szCs w:val="28"/>
              </w:rPr>
              <w:t>78989,5</w:t>
            </w:r>
          </w:p>
        </w:tc>
        <w:tc>
          <w:tcPr>
            <w:tcW w:w="1331"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22516" w:rsidRPr="003904CF" w:rsidRDefault="00722516"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2027</w:t>
            </w:r>
          </w:p>
        </w:tc>
        <w:tc>
          <w:tcPr>
            <w:tcW w:w="1336" w:type="dxa"/>
          </w:tcPr>
          <w:p w:rsidR="00722516" w:rsidRPr="003904CF" w:rsidRDefault="002B332C" w:rsidP="001D2417">
            <w:pPr>
              <w:shd w:val="clear" w:color="auto" w:fill="FFFFFF" w:themeFill="background1"/>
              <w:jc w:val="center"/>
              <w:rPr>
                <w:szCs w:val="28"/>
              </w:rPr>
            </w:pPr>
            <w:r>
              <w:rPr>
                <w:szCs w:val="28"/>
              </w:rPr>
              <w:t>86297,1</w:t>
            </w:r>
          </w:p>
        </w:tc>
        <w:tc>
          <w:tcPr>
            <w:tcW w:w="1808" w:type="dxa"/>
          </w:tcPr>
          <w:p w:rsidR="00722516" w:rsidRPr="003904CF" w:rsidRDefault="002B332C" w:rsidP="001D2417">
            <w:pPr>
              <w:shd w:val="clear" w:color="auto" w:fill="FFFFFF" w:themeFill="background1"/>
              <w:jc w:val="center"/>
              <w:rPr>
                <w:szCs w:val="28"/>
              </w:rPr>
            </w:pPr>
            <w:r>
              <w:rPr>
                <w:szCs w:val="28"/>
              </w:rPr>
              <w:t>10759,5</w:t>
            </w:r>
          </w:p>
        </w:tc>
        <w:tc>
          <w:tcPr>
            <w:tcW w:w="1458" w:type="dxa"/>
            <w:tcBorders>
              <w:top w:val="single" w:sz="4" w:space="0" w:color="auto"/>
              <w:left w:val="single" w:sz="4" w:space="0" w:color="auto"/>
              <w:bottom w:val="single" w:sz="4" w:space="0" w:color="auto"/>
              <w:right w:val="single" w:sz="4" w:space="0" w:color="auto"/>
            </w:tcBorders>
          </w:tcPr>
          <w:p w:rsidR="00722516" w:rsidRPr="003904CF" w:rsidRDefault="002B332C" w:rsidP="001D2417">
            <w:pPr>
              <w:shd w:val="clear" w:color="auto" w:fill="FFFFFF" w:themeFill="background1"/>
              <w:jc w:val="center"/>
              <w:rPr>
                <w:szCs w:val="28"/>
              </w:rPr>
            </w:pPr>
            <w:r>
              <w:rPr>
                <w:szCs w:val="28"/>
              </w:rPr>
              <w:t>75537,6</w:t>
            </w:r>
          </w:p>
        </w:tc>
        <w:tc>
          <w:tcPr>
            <w:tcW w:w="1331" w:type="dxa"/>
          </w:tcPr>
          <w:p w:rsidR="00722516" w:rsidRPr="003904CF" w:rsidRDefault="00B441BB" w:rsidP="001D2417">
            <w:pPr>
              <w:shd w:val="clear" w:color="auto" w:fill="FFFFFF" w:themeFill="background1"/>
              <w:jc w:val="center"/>
              <w:rPr>
                <w:rFonts w:cs="Times New Roman"/>
                <w:szCs w:val="28"/>
              </w:rPr>
            </w:pPr>
            <w:r w:rsidRPr="003904CF">
              <w:rPr>
                <w:rFonts w:cs="Times New Roman"/>
                <w:szCs w:val="28"/>
              </w:rPr>
              <w:t>0,0</w:t>
            </w:r>
          </w:p>
        </w:tc>
        <w:tc>
          <w:tcPr>
            <w:tcW w:w="2468" w:type="dxa"/>
          </w:tcPr>
          <w:p w:rsidR="00722516" w:rsidRPr="003904CF" w:rsidRDefault="00B441BB"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4437A0">
        <w:tc>
          <w:tcPr>
            <w:tcW w:w="6200" w:type="dxa"/>
          </w:tcPr>
          <w:p w:rsidR="00791997" w:rsidRPr="003904CF" w:rsidRDefault="00791997" w:rsidP="001D2417">
            <w:pPr>
              <w:widowControl w:val="0"/>
              <w:shd w:val="clear" w:color="auto" w:fill="FFFFFF" w:themeFill="background1"/>
              <w:autoSpaceDE w:val="0"/>
              <w:autoSpaceDN w:val="0"/>
              <w:rPr>
                <w:rFonts w:eastAsia="Times New Roman" w:cs="Times New Roman"/>
                <w:szCs w:val="28"/>
                <w:lang w:eastAsia="ru-RU"/>
              </w:rPr>
            </w:pPr>
            <w:r w:rsidRPr="003904CF">
              <w:rPr>
                <w:rFonts w:eastAsia="Times New Roman" w:cs="Times New Roman"/>
                <w:szCs w:val="28"/>
                <w:lang w:eastAsia="ru-RU"/>
              </w:rPr>
              <w:t>Всего</w:t>
            </w:r>
          </w:p>
        </w:tc>
        <w:tc>
          <w:tcPr>
            <w:tcW w:w="1336" w:type="dxa"/>
          </w:tcPr>
          <w:p w:rsidR="00791997" w:rsidRPr="003904CF" w:rsidRDefault="002B332C" w:rsidP="001D2417">
            <w:pPr>
              <w:shd w:val="clear" w:color="auto" w:fill="FFFFFF" w:themeFill="background1"/>
              <w:jc w:val="center"/>
              <w:rPr>
                <w:szCs w:val="28"/>
              </w:rPr>
            </w:pPr>
            <w:r>
              <w:rPr>
                <w:szCs w:val="28"/>
              </w:rPr>
              <w:t>667927,6</w:t>
            </w:r>
          </w:p>
        </w:tc>
        <w:tc>
          <w:tcPr>
            <w:tcW w:w="1808" w:type="dxa"/>
          </w:tcPr>
          <w:p w:rsidR="00791997" w:rsidRPr="003904CF" w:rsidRDefault="002B332C" w:rsidP="001D2417">
            <w:pPr>
              <w:shd w:val="clear" w:color="auto" w:fill="FFFFFF" w:themeFill="background1"/>
              <w:jc w:val="center"/>
              <w:rPr>
                <w:szCs w:val="28"/>
              </w:rPr>
            </w:pPr>
            <w:r>
              <w:rPr>
                <w:szCs w:val="28"/>
              </w:rPr>
              <w:t>21519,0</w:t>
            </w:r>
          </w:p>
        </w:tc>
        <w:tc>
          <w:tcPr>
            <w:tcW w:w="1458" w:type="dxa"/>
            <w:tcBorders>
              <w:top w:val="single" w:sz="4" w:space="0" w:color="auto"/>
              <w:left w:val="single" w:sz="4" w:space="0" w:color="auto"/>
              <w:bottom w:val="single" w:sz="4" w:space="0" w:color="auto"/>
              <w:right w:val="single" w:sz="4" w:space="0" w:color="auto"/>
            </w:tcBorders>
          </w:tcPr>
          <w:p w:rsidR="00791997" w:rsidRPr="003904CF" w:rsidRDefault="002B332C" w:rsidP="001D2417">
            <w:pPr>
              <w:shd w:val="clear" w:color="auto" w:fill="FFFFFF" w:themeFill="background1"/>
              <w:jc w:val="center"/>
              <w:rPr>
                <w:szCs w:val="28"/>
              </w:rPr>
            </w:pPr>
            <w:r>
              <w:rPr>
                <w:szCs w:val="28"/>
              </w:rPr>
              <w:t>585647,2</w:t>
            </w:r>
          </w:p>
        </w:tc>
        <w:tc>
          <w:tcPr>
            <w:tcW w:w="1331" w:type="dxa"/>
          </w:tcPr>
          <w:p w:rsidR="00791997" w:rsidRPr="003904CF" w:rsidRDefault="00D3493F" w:rsidP="001D2417">
            <w:pPr>
              <w:shd w:val="clear" w:color="auto" w:fill="FFFFFF" w:themeFill="background1"/>
              <w:jc w:val="center"/>
              <w:rPr>
                <w:rFonts w:cs="Times New Roman"/>
                <w:szCs w:val="28"/>
              </w:rPr>
            </w:pPr>
            <w:r w:rsidRPr="003904CF">
              <w:rPr>
                <w:rFonts w:cs="Times New Roman"/>
                <w:szCs w:val="28"/>
              </w:rPr>
              <w:t>60761,4</w:t>
            </w:r>
          </w:p>
        </w:tc>
        <w:tc>
          <w:tcPr>
            <w:tcW w:w="2468" w:type="dxa"/>
          </w:tcPr>
          <w:p w:rsidR="00791997" w:rsidRPr="003904CF" w:rsidRDefault="00791997" w:rsidP="001D2417">
            <w:pPr>
              <w:shd w:val="clear" w:color="auto" w:fill="FFFFFF" w:themeFill="background1"/>
              <w:jc w:val="center"/>
              <w:rPr>
                <w:rFonts w:cs="Times New Roman"/>
                <w:szCs w:val="28"/>
              </w:rPr>
            </w:pPr>
            <w:r w:rsidRPr="003904CF">
              <w:rPr>
                <w:rFonts w:cs="Times New Roman"/>
                <w:szCs w:val="28"/>
              </w:rPr>
              <w:t>0,0</w:t>
            </w:r>
          </w:p>
        </w:tc>
      </w:tr>
      <w:tr w:rsidR="003904CF" w:rsidRPr="003904CF" w:rsidTr="00804D61">
        <w:tc>
          <w:tcPr>
            <w:tcW w:w="14601" w:type="dxa"/>
            <w:gridSpan w:val="6"/>
          </w:tcPr>
          <w:p w:rsidR="00012520" w:rsidRPr="003904CF"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3904CF">
              <w:rPr>
                <w:rFonts w:eastAsia="Times New Roman" w:cs="Times New Roman"/>
                <w:sz w:val="20"/>
                <w:szCs w:val="20"/>
                <w:lang w:eastAsia="ru-RU"/>
              </w:rPr>
              <w:t>&lt;1&gt; Указывается аббревиатура (например, СЦ1, СЦ2).</w:t>
            </w:r>
          </w:p>
          <w:p w:rsidR="00012520" w:rsidRPr="003904CF" w:rsidRDefault="00012520" w:rsidP="001D2417">
            <w:pPr>
              <w:widowControl w:val="0"/>
              <w:shd w:val="clear" w:color="auto" w:fill="FFFFFF" w:themeFill="background1"/>
              <w:autoSpaceDE w:val="0"/>
              <w:autoSpaceDN w:val="0"/>
              <w:ind w:firstLine="709"/>
              <w:jc w:val="both"/>
              <w:rPr>
                <w:rFonts w:eastAsia="Times New Roman" w:cs="Times New Roman"/>
                <w:sz w:val="20"/>
                <w:szCs w:val="20"/>
                <w:lang w:eastAsia="ru-RU"/>
              </w:rPr>
            </w:pPr>
            <w:r w:rsidRPr="003904CF">
              <w:rPr>
                <w:rFonts w:eastAsia="Times New Roman" w:cs="Times New Roman"/>
                <w:sz w:val="20"/>
                <w:szCs w:val="20"/>
                <w:lang w:eastAsia="ru-RU"/>
              </w:rPr>
              <w:t>&lt;2&gt; Указывается с точностью до одного знака после запятой.</w:t>
            </w:r>
          </w:p>
          <w:p w:rsidR="00012520" w:rsidRPr="003904CF" w:rsidRDefault="00012520" w:rsidP="001D2417">
            <w:pPr>
              <w:widowControl w:val="0"/>
              <w:shd w:val="clear" w:color="auto" w:fill="FFFFFF" w:themeFill="background1"/>
              <w:tabs>
                <w:tab w:val="right" w:pos="14385"/>
              </w:tabs>
              <w:autoSpaceDE w:val="0"/>
              <w:autoSpaceDN w:val="0"/>
              <w:ind w:firstLine="709"/>
              <w:jc w:val="both"/>
              <w:rPr>
                <w:rFonts w:eastAsia="Times New Roman" w:cs="Times New Roman"/>
                <w:szCs w:val="28"/>
                <w:lang w:eastAsia="ru-RU"/>
              </w:rPr>
            </w:pPr>
            <w:r w:rsidRPr="003904CF">
              <w:rPr>
                <w:rFonts w:eastAsia="Times New Roman" w:cs="Times New Roman"/>
                <w:sz w:val="20"/>
                <w:szCs w:val="20"/>
                <w:lang w:eastAsia="ru-RU"/>
              </w:rPr>
              <w:t>&lt;3&gt; Указывается при наличии указанных расходов</w:t>
            </w:r>
            <w:r w:rsidRPr="003904CF">
              <w:rPr>
                <w:rFonts w:eastAsia="Times New Roman" w:cs="Times New Roman"/>
                <w:szCs w:val="28"/>
                <w:lang w:eastAsia="ru-RU"/>
              </w:rPr>
              <w:tab/>
            </w:r>
          </w:p>
        </w:tc>
      </w:tr>
    </w:tbl>
    <w:p w:rsidR="005774E5" w:rsidRPr="003904CF" w:rsidRDefault="003926DB" w:rsidP="001D2417">
      <w:pPr>
        <w:pStyle w:val="ConsPlusNormal0"/>
        <w:shd w:val="clear" w:color="auto" w:fill="FFFFFF" w:themeFill="background1"/>
        <w:jc w:val="right"/>
        <w:rPr>
          <w:szCs w:val="28"/>
        </w:rPr>
      </w:pPr>
      <w:r w:rsidRPr="003904CF">
        <w:rPr>
          <w:szCs w:val="28"/>
        </w:rPr>
        <w:t xml:space="preserve">                                              </w:t>
      </w:r>
      <w:r w:rsidR="005F20A8" w:rsidRPr="003904CF">
        <w:rPr>
          <w:szCs w:val="28"/>
        </w:rPr>
        <w:t>»;</w:t>
      </w:r>
      <w:r w:rsidR="00012520" w:rsidRPr="003904CF">
        <w:rPr>
          <w:szCs w:val="28"/>
        </w:rPr>
        <w:tab/>
      </w:r>
    </w:p>
    <w:p w:rsidR="00012520" w:rsidRPr="003904CF" w:rsidRDefault="00012520" w:rsidP="001D2417">
      <w:pPr>
        <w:shd w:val="clear" w:color="auto" w:fill="FFFFFF" w:themeFill="background1"/>
        <w:rPr>
          <w:lang w:eastAsia="ru-RU"/>
        </w:rPr>
        <w:sectPr w:rsidR="00012520" w:rsidRPr="003904CF" w:rsidSect="00222170">
          <w:footerReference w:type="default" r:id="rId8"/>
          <w:headerReference w:type="first" r:id="rId9"/>
          <w:pgSz w:w="16838" w:h="11906" w:orient="landscape"/>
          <w:pgMar w:top="1701" w:right="1134" w:bottom="567" w:left="1134" w:header="709" w:footer="709" w:gutter="0"/>
          <w:cols w:space="720"/>
          <w:titlePg/>
          <w:docGrid w:linePitch="381"/>
        </w:sect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012520" w:rsidRPr="003904CF" w:rsidRDefault="00012520" w:rsidP="001D2417">
      <w:pPr>
        <w:shd w:val="clear" w:color="auto" w:fill="FFFFFF" w:themeFill="background1"/>
        <w:ind w:firstLine="709"/>
        <w:jc w:val="both"/>
        <w:rPr>
          <w:rFonts w:cs="Times New Roman"/>
          <w:szCs w:val="28"/>
        </w:rPr>
      </w:pPr>
      <w:r w:rsidRPr="003904CF">
        <w:rPr>
          <w:rFonts w:cs="Times New Roman"/>
          <w:szCs w:val="28"/>
        </w:rPr>
        <w:lastRenderedPageBreak/>
        <w:t>2) таблицы раздела 1 «Целевые показатели муниципальной программы» муниципальной программы изложить в следующей редакции:</w:t>
      </w:r>
    </w:p>
    <w:p w:rsidR="007B0D59" w:rsidRPr="003904CF" w:rsidRDefault="007B0D59" w:rsidP="001D2417">
      <w:pPr>
        <w:shd w:val="clear" w:color="auto" w:fill="FFFFFF" w:themeFill="background1"/>
        <w:ind w:firstLine="709"/>
        <w:jc w:val="both"/>
        <w:rPr>
          <w:rFonts w:cs="Times New Roman"/>
          <w:szCs w:val="28"/>
        </w:rPr>
      </w:pP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«ЦЕЛЕВЫЕ ПОКАЗАТЕЛИ МУНИЦИПАЛЬНОЙ ПРОГРАММЫ</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«Управление и контроль за муниципальным имуществом и земельными ресурсами»</w:t>
      </w:r>
    </w:p>
    <w:p w:rsidR="00CA7066" w:rsidRPr="003904CF" w:rsidRDefault="00CA7066" w:rsidP="001D2417">
      <w:pPr>
        <w:shd w:val="clear" w:color="auto" w:fill="FFFFFF" w:themeFill="background1"/>
        <w:jc w:val="center"/>
        <w:rPr>
          <w:rFonts w:cs="Times New Roman"/>
          <w:b/>
          <w:szCs w:val="28"/>
        </w:rPr>
      </w:pPr>
    </w:p>
    <w:tbl>
      <w:tblPr>
        <w:tblStyle w:val="4"/>
        <w:tblW w:w="14742" w:type="dxa"/>
        <w:tblInd w:w="108" w:type="dxa"/>
        <w:tblLayout w:type="fixed"/>
        <w:tblLook w:val="06A0" w:firstRow="1" w:lastRow="0" w:firstColumn="1" w:lastColumn="0" w:noHBand="1" w:noVBand="1"/>
      </w:tblPr>
      <w:tblGrid>
        <w:gridCol w:w="709"/>
        <w:gridCol w:w="4394"/>
        <w:gridCol w:w="1276"/>
        <w:gridCol w:w="992"/>
        <w:gridCol w:w="709"/>
        <w:gridCol w:w="1134"/>
        <w:gridCol w:w="1134"/>
        <w:gridCol w:w="1134"/>
        <w:gridCol w:w="1134"/>
        <w:gridCol w:w="1134"/>
        <w:gridCol w:w="992"/>
      </w:tblGrid>
      <w:tr w:rsidR="003904CF" w:rsidRPr="003904CF" w:rsidTr="005E6AC2">
        <w:tc>
          <w:tcPr>
            <w:tcW w:w="709" w:type="dxa"/>
            <w:vMerge w:val="restart"/>
          </w:tcPr>
          <w:p w:rsidR="00FC3E2E" w:rsidRPr="003904CF" w:rsidRDefault="00FC3E2E" w:rsidP="001D2417">
            <w:pPr>
              <w:shd w:val="clear" w:color="auto" w:fill="FFFFFF" w:themeFill="background1"/>
              <w:ind w:left="-142" w:right="-108"/>
              <w:jc w:val="center"/>
              <w:rPr>
                <w:rFonts w:cs="Times New Roman"/>
                <w:sz w:val="24"/>
                <w:szCs w:val="24"/>
              </w:rPr>
            </w:pPr>
            <w:r w:rsidRPr="003904CF">
              <w:rPr>
                <w:rFonts w:cs="Times New Roman"/>
                <w:sz w:val="24"/>
                <w:szCs w:val="24"/>
              </w:rPr>
              <w:t xml:space="preserve">№ </w:t>
            </w:r>
          </w:p>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п/п</w:t>
            </w:r>
          </w:p>
        </w:tc>
        <w:tc>
          <w:tcPr>
            <w:tcW w:w="4394" w:type="dxa"/>
            <w:vMerge w:val="restart"/>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Наименование целевого показателя</w:t>
            </w:r>
          </w:p>
        </w:tc>
        <w:tc>
          <w:tcPr>
            <w:tcW w:w="1276" w:type="dxa"/>
            <w:vMerge w:val="restart"/>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Единица измерения</w:t>
            </w:r>
          </w:p>
        </w:tc>
        <w:tc>
          <w:tcPr>
            <w:tcW w:w="992" w:type="dxa"/>
            <w:vMerge w:val="restart"/>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Статус</w:t>
            </w:r>
          </w:p>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&lt;1&gt;</w:t>
            </w:r>
          </w:p>
        </w:tc>
        <w:tc>
          <w:tcPr>
            <w:tcW w:w="7371" w:type="dxa"/>
            <w:gridSpan w:val="7"/>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Значение целевого показателя</w:t>
            </w:r>
          </w:p>
        </w:tc>
      </w:tr>
      <w:tr w:rsidR="00D729C3" w:rsidRPr="003904CF" w:rsidTr="00736CD5">
        <w:tc>
          <w:tcPr>
            <w:tcW w:w="709" w:type="dxa"/>
            <w:vMerge/>
          </w:tcPr>
          <w:p w:rsidR="00FC3E2E" w:rsidRPr="003904CF" w:rsidRDefault="00FC3E2E" w:rsidP="00FC3E2E">
            <w:pPr>
              <w:shd w:val="clear" w:color="auto" w:fill="FFFFFF" w:themeFill="background1"/>
              <w:jc w:val="center"/>
              <w:rPr>
                <w:rFonts w:cs="Times New Roman"/>
                <w:sz w:val="24"/>
                <w:szCs w:val="24"/>
              </w:rPr>
            </w:pPr>
          </w:p>
        </w:tc>
        <w:tc>
          <w:tcPr>
            <w:tcW w:w="4394" w:type="dxa"/>
            <w:vMerge/>
          </w:tcPr>
          <w:p w:rsidR="00FC3E2E" w:rsidRPr="003904CF" w:rsidRDefault="00FC3E2E" w:rsidP="00FC3E2E">
            <w:pPr>
              <w:shd w:val="clear" w:color="auto" w:fill="FFFFFF" w:themeFill="background1"/>
              <w:jc w:val="center"/>
              <w:rPr>
                <w:rFonts w:cs="Times New Roman"/>
                <w:sz w:val="24"/>
                <w:szCs w:val="24"/>
              </w:rPr>
            </w:pPr>
          </w:p>
        </w:tc>
        <w:tc>
          <w:tcPr>
            <w:tcW w:w="1276" w:type="dxa"/>
            <w:vMerge/>
          </w:tcPr>
          <w:p w:rsidR="00FC3E2E" w:rsidRPr="003904CF" w:rsidRDefault="00FC3E2E" w:rsidP="00FC3E2E">
            <w:pPr>
              <w:shd w:val="clear" w:color="auto" w:fill="FFFFFF" w:themeFill="background1"/>
              <w:ind w:right="-108"/>
              <w:jc w:val="center"/>
              <w:rPr>
                <w:rFonts w:cs="Times New Roman"/>
                <w:sz w:val="24"/>
                <w:szCs w:val="24"/>
              </w:rPr>
            </w:pPr>
          </w:p>
        </w:tc>
        <w:tc>
          <w:tcPr>
            <w:tcW w:w="992" w:type="dxa"/>
            <w:vMerge/>
          </w:tcPr>
          <w:p w:rsidR="00FC3E2E" w:rsidRPr="003904CF" w:rsidRDefault="00FC3E2E" w:rsidP="00FC3E2E">
            <w:pPr>
              <w:shd w:val="clear" w:color="auto" w:fill="FFFFFF" w:themeFill="background1"/>
              <w:jc w:val="center"/>
              <w:rPr>
                <w:rFonts w:cs="Times New Roman"/>
                <w:sz w:val="24"/>
                <w:szCs w:val="24"/>
              </w:rPr>
            </w:pPr>
          </w:p>
        </w:tc>
        <w:tc>
          <w:tcPr>
            <w:tcW w:w="709" w:type="dxa"/>
          </w:tcPr>
          <w:p w:rsidR="00FC3E2E" w:rsidRPr="003904CF" w:rsidRDefault="00FC3E2E" w:rsidP="00FC3E2E">
            <w:pPr>
              <w:shd w:val="clear" w:color="auto" w:fill="FFFFFF" w:themeFill="background1"/>
              <w:ind w:right="-58"/>
              <w:jc w:val="center"/>
              <w:rPr>
                <w:rFonts w:cs="Times New Roman"/>
                <w:sz w:val="24"/>
                <w:szCs w:val="24"/>
              </w:rPr>
            </w:pPr>
            <w:r w:rsidRPr="003904CF">
              <w:rPr>
                <w:rFonts w:cs="Times New Roman"/>
                <w:sz w:val="24"/>
                <w:szCs w:val="24"/>
              </w:rPr>
              <w:t>Отчетный 2020 год &lt;2&gt;</w:t>
            </w:r>
          </w:p>
        </w:tc>
        <w:tc>
          <w:tcPr>
            <w:tcW w:w="1134" w:type="dxa"/>
          </w:tcPr>
          <w:p w:rsidR="00FC3E2E" w:rsidRPr="003904CF" w:rsidRDefault="00FC3E2E" w:rsidP="00FC3E2E">
            <w:pPr>
              <w:shd w:val="clear" w:color="auto" w:fill="FFFFFF" w:themeFill="background1"/>
              <w:ind w:right="-58"/>
              <w:jc w:val="center"/>
              <w:rPr>
                <w:rFonts w:cs="Times New Roman"/>
                <w:sz w:val="24"/>
                <w:szCs w:val="24"/>
              </w:rPr>
            </w:pPr>
            <w:r w:rsidRPr="003904CF">
              <w:rPr>
                <w:rFonts w:cs="Times New Roman"/>
                <w:sz w:val="24"/>
                <w:szCs w:val="24"/>
              </w:rPr>
              <w:t>2022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2023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2024 год</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2025 год</w:t>
            </w:r>
          </w:p>
        </w:tc>
        <w:tc>
          <w:tcPr>
            <w:tcW w:w="1134" w:type="dxa"/>
          </w:tcPr>
          <w:p w:rsidR="00FC3E2E" w:rsidRPr="003904CF" w:rsidRDefault="00FC3E2E" w:rsidP="00FC3E2E">
            <w:pPr>
              <w:shd w:val="clear" w:color="auto" w:fill="FFFFFF" w:themeFill="background1"/>
              <w:ind w:right="-108"/>
              <w:jc w:val="center"/>
              <w:rPr>
                <w:rFonts w:cs="Times New Roman"/>
                <w:sz w:val="24"/>
                <w:szCs w:val="24"/>
              </w:rPr>
            </w:pPr>
            <w:r w:rsidRPr="003904CF">
              <w:rPr>
                <w:rFonts w:cs="Times New Roman"/>
                <w:sz w:val="24"/>
                <w:szCs w:val="24"/>
              </w:rPr>
              <w:t>2026 год</w:t>
            </w:r>
          </w:p>
        </w:tc>
        <w:tc>
          <w:tcPr>
            <w:tcW w:w="992" w:type="dxa"/>
          </w:tcPr>
          <w:p w:rsidR="00FC3E2E" w:rsidRPr="003904CF" w:rsidRDefault="00FC3E2E" w:rsidP="00FC3E2E">
            <w:pPr>
              <w:shd w:val="clear" w:color="auto" w:fill="FFFFFF" w:themeFill="background1"/>
              <w:ind w:right="-108"/>
              <w:jc w:val="center"/>
              <w:rPr>
                <w:rFonts w:cs="Times New Roman"/>
                <w:sz w:val="24"/>
                <w:szCs w:val="24"/>
              </w:rPr>
            </w:pPr>
            <w:r w:rsidRPr="003904CF">
              <w:rPr>
                <w:rFonts w:cs="Times New Roman"/>
                <w:sz w:val="24"/>
                <w:szCs w:val="24"/>
              </w:rPr>
              <w:t>2027 год</w:t>
            </w:r>
          </w:p>
        </w:tc>
      </w:tr>
    </w:tbl>
    <w:p w:rsidR="00012520" w:rsidRPr="003904CF" w:rsidRDefault="00012520" w:rsidP="001D2417">
      <w:pPr>
        <w:shd w:val="clear" w:color="auto" w:fill="FFFFFF" w:themeFill="background1"/>
        <w:rPr>
          <w:rFonts w:cs="Times New Roman"/>
          <w:sz w:val="6"/>
          <w:szCs w:val="6"/>
        </w:rPr>
      </w:pPr>
    </w:p>
    <w:tbl>
      <w:tblPr>
        <w:tblStyle w:val="4"/>
        <w:tblW w:w="14742" w:type="dxa"/>
        <w:tblInd w:w="108" w:type="dxa"/>
        <w:tblLayout w:type="fixed"/>
        <w:tblLook w:val="06A0" w:firstRow="1" w:lastRow="0" w:firstColumn="1" w:lastColumn="0" w:noHBand="1" w:noVBand="1"/>
      </w:tblPr>
      <w:tblGrid>
        <w:gridCol w:w="708"/>
        <w:gridCol w:w="4394"/>
        <w:gridCol w:w="1276"/>
        <w:gridCol w:w="993"/>
        <w:gridCol w:w="709"/>
        <w:gridCol w:w="1134"/>
        <w:gridCol w:w="1134"/>
        <w:gridCol w:w="1134"/>
        <w:gridCol w:w="1134"/>
        <w:gridCol w:w="1134"/>
        <w:gridCol w:w="992"/>
      </w:tblGrid>
      <w:tr w:rsidR="003904CF" w:rsidRPr="003904CF" w:rsidTr="00736CD5">
        <w:trPr>
          <w:tblHeader/>
        </w:trPr>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w:t>
            </w:r>
          </w:p>
        </w:tc>
        <w:tc>
          <w:tcPr>
            <w:tcW w:w="439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2</w:t>
            </w:r>
          </w:p>
        </w:tc>
        <w:tc>
          <w:tcPr>
            <w:tcW w:w="1276"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3</w:t>
            </w:r>
          </w:p>
        </w:tc>
        <w:tc>
          <w:tcPr>
            <w:tcW w:w="993"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4</w:t>
            </w:r>
          </w:p>
        </w:tc>
        <w:tc>
          <w:tcPr>
            <w:tcW w:w="709"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5</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6</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7</w:t>
            </w:r>
          </w:p>
        </w:tc>
        <w:tc>
          <w:tcPr>
            <w:tcW w:w="1134"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8</w:t>
            </w:r>
          </w:p>
        </w:tc>
        <w:tc>
          <w:tcPr>
            <w:tcW w:w="1134" w:type="dxa"/>
          </w:tcPr>
          <w:p w:rsidR="00FC3E2E" w:rsidRPr="003904CF" w:rsidRDefault="00FC3E2E" w:rsidP="001D2417">
            <w:pPr>
              <w:shd w:val="clear" w:color="auto" w:fill="FFFFFF" w:themeFill="background1"/>
              <w:ind w:right="-108"/>
              <w:jc w:val="center"/>
              <w:rPr>
                <w:rFonts w:cs="Times New Roman"/>
                <w:sz w:val="24"/>
                <w:szCs w:val="24"/>
              </w:rPr>
            </w:pPr>
            <w:r w:rsidRPr="003904CF">
              <w:rPr>
                <w:rFonts w:cs="Times New Roman"/>
                <w:sz w:val="24"/>
                <w:szCs w:val="24"/>
              </w:rPr>
              <w:t>9</w:t>
            </w:r>
          </w:p>
        </w:tc>
        <w:tc>
          <w:tcPr>
            <w:tcW w:w="1134"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10</w:t>
            </w:r>
          </w:p>
        </w:tc>
        <w:tc>
          <w:tcPr>
            <w:tcW w:w="992"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11</w:t>
            </w:r>
          </w:p>
        </w:tc>
      </w:tr>
      <w:tr w:rsidR="003904CF" w:rsidRPr="003904CF" w:rsidTr="00736CD5">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1</w:t>
            </w:r>
          </w:p>
        </w:tc>
        <w:tc>
          <w:tcPr>
            <w:tcW w:w="13042" w:type="dxa"/>
            <w:gridSpan w:val="9"/>
          </w:tcPr>
          <w:p w:rsidR="00FC3E2E" w:rsidRPr="003904CF" w:rsidRDefault="00FC3E2E" w:rsidP="001D2417">
            <w:pPr>
              <w:shd w:val="clear" w:color="auto" w:fill="FFFFFF" w:themeFill="background1"/>
              <w:jc w:val="both"/>
              <w:rPr>
                <w:rFonts w:cs="Times New Roman"/>
                <w:sz w:val="24"/>
                <w:szCs w:val="24"/>
              </w:rPr>
            </w:pPr>
            <w:r w:rsidRPr="003904CF">
              <w:rPr>
                <w:rFonts w:cs="Times New Roman"/>
                <w:sz w:val="24"/>
                <w:szCs w:val="24"/>
              </w:rPr>
              <w:t>Муниципальная программа «Управление и контроль за муниципальным имуществом и земельными ресурсами»</w:t>
            </w:r>
          </w:p>
        </w:tc>
        <w:tc>
          <w:tcPr>
            <w:tcW w:w="992" w:type="dxa"/>
          </w:tcPr>
          <w:p w:rsidR="00FC3E2E" w:rsidRPr="003904CF" w:rsidRDefault="00FC3E2E" w:rsidP="001D2417">
            <w:pPr>
              <w:shd w:val="clear" w:color="auto" w:fill="FFFFFF" w:themeFill="background1"/>
              <w:jc w:val="both"/>
              <w:rPr>
                <w:rFonts w:cs="Times New Roman"/>
                <w:sz w:val="24"/>
                <w:szCs w:val="24"/>
              </w:rPr>
            </w:pP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r>
      <w:tr w:rsidR="003904CF" w:rsidRPr="003904CF" w:rsidTr="00736CD5">
        <w:trPr>
          <w:trHeight w:val="864"/>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1.2</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недвижимости и земельных участков, выставленных на торги (конкурсы, аукционы)</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22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w:t>
            </w:r>
          </w:p>
        </w:tc>
        <w:tc>
          <w:tcPr>
            <w:tcW w:w="1134" w:type="dxa"/>
          </w:tcPr>
          <w:p w:rsidR="00FC3E2E" w:rsidRPr="003904CF" w:rsidRDefault="001D70AB" w:rsidP="00FC3E2E">
            <w:pPr>
              <w:shd w:val="clear" w:color="auto" w:fill="FFFFFF" w:themeFill="background1"/>
              <w:jc w:val="center"/>
              <w:rPr>
                <w:rFonts w:cs="Times New Roman"/>
                <w:sz w:val="24"/>
                <w:szCs w:val="24"/>
              </w:rPr>
            </w:pPr>
            <w:r>
              <w:rPr>
                <w:rFonts w:cs="Times New Roman"/>
                <w:sz w:val="24"/>
                <w:szCs w:val="24"/>
              </w:rPr>
              <w:t>27</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r>
      <w:tr w:rsidR="003904CF" w:rsidRPr="003904CF" w:rsidTr="00736CD5">
        <w:trPr>
          <w:trHeight w:val="60"/>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1.3</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недвижимости и земельных участков, поставленных на кадастровый учет</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shd w:val="clear" w:color="auto" w:fill="auto"/>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22</w:t>
            </w:r>
          </w:p>
        </w:tc>
        <w:tc>
          <w:tcPr>
            <w:tcW w:w="1134" w:type="dxa"/>
            <w:shd w:val="clear" w:color="auto" w:fill="auto"/>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1916</w:t>
            </w:r>
          </w:p>
        </w:tc>
        <w:tc>
          <w:tcPr>
            <w:tcW w:w="1134" w:type="dxa"/>
          </w:tcPr>
          <w:p w:rsidR="00FC3E2E" w:rsidRPr="003904CF" w:rsidRDefault="00871E00" w:rsidP="00FC3E2E">
            <w:pPr>
              <w:shd w:val="clear" w:color="auto" w:fill="FFFFFF" w:themeFill="background1"/>
              <w:jc w:val="center"/>
              <w:rPr>
                <w:rFonts w:cs="Times New Roman"/>
                <w:sz w:val="24"/>
                <w:szCs w:val="24"/>
              </w:rPr>
            </w:pPr>
            <w:r>
              <w:rPr>
                <w:rFonts w:cs="Times New Roman"/>
                <w:sz w:val="24"/>
                <w:szCs w:val="24"/>
              </w:rPr>
              <w:t>166</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1000</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1000</w:t>
            </w:r>
          </w:p>
        </w:tc>
      </w:tr>
      <w:tr w:rsidR="003904CF" w:rsidRPr="003904CF" w:rsidTr="00736CD5">
        <w:trPr>
          <w:trHeight w:val="60"/>
        </w:trPr>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1.4</w:t>
            </w:r>
          </w:p>
        </w:tc>
        <w:tc>
          <w:tcPr>
            <w:tcW w:w="4394" w:type="dxa"/>
          </w:tcPr>
          <w:p w:rsidR="00FC3E2E" w:rsidRPr="003904CF" w:rsidRDefault="00FC3E2E" w:rsidP="00FC3E2E">
            <w:pPr>
              <w:shd w:val="clear" w:color="auto" w:fill="FFFFFF" w:themeFill="background1"/>
              <w:rPr>
                <w:rFonts w:cs="Times New Roman"/>
                <w:sz w:val="24"/>
                <w:szCs w:val="24"/>
              </w:rPr>
            </w:pPr>
            <w:r w:rsidRPr="00425450">
              <w:rPr>
                <w:rFonts w:cs="Times New Roman"/>
                <w:sz w:val="24"/>
                <w:szCs w:val="24"/>
              </w:rPr>
              <w:t>Выполнение комплексных кадастровых работ и утверждение карты-плана территорий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shd w:val="clear" w:color="auto" w:fill="auto"/>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shd w:val="clear" w:color="auto" w:fill="auto"/>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1916</w:t>
            </w:r>
          </w:p>
        </w:tc>
        <w:tc>
          <w:tcPr>
            <w:tcW w:w="1134" w:type="dxa"/>
          </w:tcPr>
          <w:p w:rsidR="00FC3E2E" w:rsidRPr="003904CF" w:rsidRDefault="00871E00" w:rsidP="00FC3E2E">
            <w:pPr>
              <w:shd w:val="clear" w:color="auto" w:fill="FFFFFF" w:themeFill="background1"/>
              <w:jc w:val="center"/>
              <w:rPr>
                <w:rFonts w:cs="Times New Roman"/>
                <w:sz w:val="24"/>
                <w:szCs w:val="24"/>
              </w:rPr>
            </w:pPr>
            <w:r>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1.5</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 xml:space="preserve">Количество кадастровых кварталов муниципального образования Темрюкский район в отношении </w:t>
            </w:r>
            <w:r w:rsidRPr="003904CF">
              <w:rPr>
                <w:rFonts w:cs="Times New Roman"/>
                <w:sz w:val="24"/>
                <w:szCs w:val="24"/>
              </w:rPr>
              <w:lastRenderedPageBreak/>
              <w:t>которых запланировано проведение кадастровых (межевых) работ</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15</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41</w:t>
            </w:r>
          </w:p>
        </w:tc>
        <w:tc>
          <w:tcPr>
            <w:tcW w:w="1134" w:type="dxa"/>
          </w:tcPr>
          <w:p w:rsidR="00FC3E2E" w:rsidRPr="003904CF" w:rsidRDefault="0083417D" w:rsidP="00FC3E2E">
            <w:pPr>
              <w:shd w:val="clear" w:color="auto" w:fill="FFFFFF" w:themeFill="background1"/>
              <w:jc w:val="center"/>
              <w:rPr>
                <w:rFonts w:cs="Times New Roman"/>
                <w:sz w:val="24"/>
                <w:szCs w:val="24"/>
              </w:rPr>
            </w:pPr>
            <w:r>
              <w:rPr>
                <w:rFonts w:cs="Times New Roman"/>
                <w:sz w:val="24"/>
                <w:szCs w:val="24"/>
              </w:rPr>
              <w:t>5</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1.6</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эксплуатируемого муниципального имущества, нуждающегося в техническом обслуживании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1.7</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Ведение электронного реестра муниципальной собственности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530EDF"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нестационарной рыночной торговли выставленных на конкурс</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320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313</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400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185</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1.9</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объектов розничной торговли, в отношении которых проведены топографо-геодезические работы по определению расстояния нахождения объектов розничной торговли от образовательных учреждений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1134" w:type="dxa"/>
          </w:tcPr>
          <w:p w:rsidR="00FC3E2E" w:rsidRPr="003904CF" w:rsidRDefault="008C37BF"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60</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1.10</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рабочих мест, подключённых к системе межведомственного электронного взаимодействия</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 (сплошные археологические разведки)</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0</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4</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1.12</w:t>
            </w:r>
          </w:p>
        </w:tc>
        <w:tc>
          <w:tcPr>
            <w:tcW w:w="4394" w:type="dxa"/>
          </w:tcPr>
          <w:p w:rsidR="00FC3E2E" w:rsidRPr="003904CF" w:rsidRDefault="00FC3E2E" w:rsidP="00B545D0">
            <w:pPr>
              <w:shd w:val="clear" w:color="auto" w:fill="FFFFFF" w:themeFill="background1"/>
              <w:rPr>
                <w:rFonts w:cs="Times New Roman"/>
                <w:sz w:val="24"/>
                <w:szCs w:val="24"/>
              </w:rPr>
            </w:pPr>
            <w:r w:rsidRPr="003904CF">
              <w:rPr>
                <w:rFonts w:cs="Times New Roman"/>
                <w:sz w:val="24"/>
                <w:szCs w:val="24"/>
              </w:rPr>
              <w:t xml:space="preserve">Количество земельных участков, </w:t>
            </w:r>
            <w:r w:rsidRPr="003904CF">
              <w:rPr>
                <w:rFonts w:cs="Times New Roman"/>
                <w:sz w:val="24"/>
                <w:szCs w:val="24"/>
              </w:rPr>
              <w:lastRenderedPageBreak/>
              <w:t xml:space="preserve">стоимость которых подлежит возмещению </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3904CF" w:rsidRPr="003904CF" w:rsidTr="005E6AC2">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lastRenderedPageBreak/>
              <w:t>2.1</w:t>
            </w:r>
          </w:p>
        </w:tc>
        <w:tc>
          <w:tcPr>
            <w:tcW w:w="14034" w:type="dxa"/>
            <w:gridSpan w:val="10"/>
          </w:tcPr>
          <w:p w:rsidR="00FC3E2E" w:rsidRPr="003904CF" w:rsidRDefault="00FC3E2E" w:rsidP="001D2417">
            <w:pPr>
              <w:shd w:val="clear" w:color="auto" w:fill="FFFFFF" w:themeFill="background1"/>
              <w:jc w:val="both"/>
              <w:rPr>
                <w:rFonts w:cs="Times New Roman"/>
                <w:sz w:val="24"/>
                <w:szCs w:val="24"/>
              </w:rPr>
            </w:pPr>
            <w:r w:rsidRPr="003904CF">
              <w:rPr>
                <w:rFonts w:cs="Times New Roman"/>
                <w:sz w:val="24"/>
                <w:szCs w:val="24"/>
              </w:rPr>
              <w:t>Подпрограмма 1 «Приобретение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FC3E2E" w:rsidRPr="003904CF" w:rsidRDefault="00FC3E2E" w:rsidP="001D2417">
            <w:pPr>
              <w:shd w:val="clear" w:color="auto" w:fill="FFFFFF" w:themeFill="background1"/>
              <w:jc w:val="both"/>
              <w:rPr>
                <w:rFonts w:cs="Times New Roman"/>
                <w:sz w:val="24"/>
                <w:szCs w:val="24"/>
              </w:rPr>
            </w:pP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2.1.1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ед.</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38</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32</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37</w:t>
            </w:r>
          </w:p>
        </w:tc>
        <w:tc>
          <w:tcPr>
            <w:tcW w:w="1134"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3</w:t>
            </w:r>
            <w:r w:rsidR="007A1B82" w:rsidRPr="003D2EDE">
              <w:rPr>
                <w:rFonts w:cs="Times New Roman"/>
                <w:sz w:val="24"/>
                <w:szCs w:val="24"/>
              </w:rPr>
              <w:t>4</w:t>
            </w:r>
          </w:p>
        </w:tc>
        <w:tc>
          <w:tcPr>
            <w:tcW w:w="1134"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2</w:t>
            </w:r>
            <w:r w:rsidR="007A1B82" w:rsidRPr="003D2EDE">
              <w:rPr>
                <w:rFonts w:cs="Times New Roman"/>
                <w:sz w:val="24"/>
                <w:szCs w:val="24"/>
              </w:rPr>
              <w:t>6</w:t>
            </w:r>
          </w:p>
        </w:tc>
        <w:tc>
          <w:tcPr>
            <w:tcW w:w="992" w:type="dxa"/>
          </w:tcPr>
          <w:p w:rsidR="00FC3E2E" w:rsidRPr="003D2EDE" w:rsidRDefault="00FC3E2E" w:rsidP="007A1B82">
            <w:pPr>
              <w:shd w:val="clear" w:color="auto" w:fill="FFFFFF" w:themeFill="background1"/>
              <w:jc w:val="center"/>
              <w:rPr>
                <w:rFonts w:cs="Times New Roman"/>
                <w:sz w:val="24"/>
                <w:szCs w:val="24"/>
              </w:rPr>
            </w:pPr>
            <w:r w:rsidRPr="003D2EDE">
              <w:rPr>
                <w:rFonts w:cs="Times New Roman"/>
                <w:sz w:val="24"/>
                <w:szCs w:val="24"/>
              </w:rPr>
              <w:t>2</w:t>
            </w:r>
            <w:r w:rsidR="007A1B82" w:rsidRPr="003D2EDE">
              <w:rPr>
                <w:rFonts w:cs="Times New Roman"/>
                <w:sz w:val="24"/>
                <w:szCs w:val="24"/>
              </w:rPr>
              <w:t>5</w:t>
            </w:r>
          </w:p>
        </w:tc>
      </w:tr>
      <w:tr w:rsidR="003904CF" w:rsidRPr="003904CF" w:rsidTr="005E6AC2">
        <w:tc>
          <w:tcPr>
            <w:tcW w:w="708" w:type="dxa"/>
          </w:tcPr>
          <w:p w:rsidR="00FC3E2E" w:rsidRPr="003904CF" w:rsidRDefault="00FC3E2E" w:rsidP="001D2417">
            <w:pPr>
              <w:shd w:val="clear" w:color="auto" w:fill="FFFFFF" w:themeFill="background1"/>
              <w:jc w:val="center"/>
              <w:rPr>
                <w:rFonts w:cs="Times New Roman"/>
                <w:sz w:val="24"/>
                <w:szCs w:val="24"/>
              </w:rPr>
            </w:pPr>
            <w:r w:rsidRPr="003904CF">
              <w:rPr>
                <w:rFonts w:cs="Times New Roman"/>
                <w:sz w:val="24"/>
                <w:szCs w:val="24"/>
              </w:rPr>
              <w:t>2.2</w:t>
            </w:r>
          </w:p>
        </w:tc>
        <w:tc>
          <w:tcPr>
            <w:tcW w:w="14034" w:type="dxa"/>
            <w:gridSpan w:val="10"/>
          </w:tcPr>
          <w:p w:rsidR="00FC3E2E" w:rsidRPr="003904CF" w:rsidRDefault="00FC3E2E" w:rsidP="001D2417">
            <w:pPr>
              <w:shd w:val="clear" w:color="auto" w:fill="FFFFFF" w:themeFill="background1"/>
              <w:rPr>
                <w:rFonts w:cs="Times New Roman"/>
                <w:sz w:val="24"/>
                <w:szCs w:val="24"/>
              </w:rPr>
            </w:pPr>
            <w:r w:rsidRPr="003904CF">
              <w:rPr>
                <w:rFonts w:cs="Times New Roman"/>
                <w:sz w:val="24"/>
                <w:szCs w:val="24"/>
              </w:rPr>
              <w:t>Подпрограмма 2 «Приобретение жилья в муниципальном образовании Темрюкский район»</w:t>
            </w:r>
          </w:p>
        </w:tc>
      </w:tr>
      <w:tr w:rsidR="003904CF" w:rsidRPr="003904CF" w:rsidTr="00736CD5">
        <w:tc>
          <w:tcPr>
            <w:tcW w:w="708"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2.2.1</w:t>
            </w:r>
          </w:p>
        </w:tc>
        <w:tc>
          <w:tcPr>
            <w:tcW w:w="4394" w:type="dxa"/>
          </w:tcPr>
          <w:p w:rsidR="00FC3E2E" w:rsidRPr="003904CF" w:rsidRDefault="00FC3E2E" w:rsidP="00FC3E2E">
            <w:pPr>
              <w:shd w:val="clear" w:color="auto" w:fill="FFFFFF" w:themeFill="background1"/>
              <w:rPr>
                <w:rFonts w:cs="Times New Roman"/>
                <w:sz w:val="24"/>
                <w:szCs w:val="24"/>
              </w:rPr>
            </w:pPr>
            <w:r w:rsidRPr="003904CF">
              <w:rPr>
                <w:rFonts w:cs="Times New Roman"/>
                <w:sz w:val="24"/>
                <w:szCs w:val="24"/>
              </w:rPr>
              <w:t>Количество приобретенных жилых помещений в муниципальном образовании Темрюкский район</w:t>
            </w:r>
          </w:p>
        </w:tc>
        <w:tc>
          <w:tcPr>
            <w:tcW w:w="1276"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ед.</w:t>
            </w:r>
          </w:p>
        </w:tc>
        <w:tc>
          <w:tcPr>
            <w:tcW w:w="993"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3</w:t>
            </w:r>
          </w:p>
        </w:tc>
        <w:tc>
          <w:tcPr>
            <w:tcW w:w="709"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3</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1</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12</w:t>
            </w:r>
          </w:p>
        </w:tc>
        <w:tc>
          <w:tcPr>
            <w:tcW w:w="1134" w:type="dxa"/>
          </w:tcPr>
          <w:p w:rsidR="00FC3E2E" w:rsidRPr="003904CF" w:rsidRDefault="000F4189" w:rsidP="00FC3E2E">
            <w:pPr>
              <w:shd w:val="clear" w:color="auto" w:fill="FFFFFF" w:themeFill="background1"/>
              <w:jc w:val="center"/>
              <w:rPr>
                <w:rFonts w:cs="Times New Roman"/>
                <w:sz w:val="24"/>
                <w:szCs w:val="24"/>
              </w:rPr>
            </w:pPr>
            <w:r w:rsidRPr="003904CF">
              <w:rPr>
                <w:rFonts w:cs="Times New Roman"/>
                <w:sz w:val="24"/>
                <w:szCs w:val="24"/>
              </w:rPr>
              <w:t>-</w:t>
            </w:r>
          </w:p>
        </w:tc>
        <w:tc>
          <w:tcPr>
            <w:tcW w:w="1134"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c>
          <w:tcPr>
            <w:tcW w:w="992" w:type="dxa"/>
          </w:tcPr>
          <w:p w:rsidR="00FC3E2E" w:rsidRPr="003904CF" w:rsidRDefault="00FC3E2E" w:rsidP="00FC3E2E">
            <w:pPr>
              <w:shd w:val="clear" w:color="auto" w:fill="FFFFFF" w:themeFill="background1"/>
              <w:jc w:val="center"/>
              <w:rPr>
                <w:rFonts w:cs="Times New Roman"/>
                <w:sz w:val="24"/>
                <w:szCs w:val="24"/>
              </w:rPr>
            </w:pPr>
            <w:r w:rsidRPr="003904CF">
              <w:rPr>
                <w:rFonts w:cs="Times New Roman"/>
                <w:sz w:val="24"/>
                <w:szCs w:val="24"/>
              </w:rPr>
              <w:t>-</w:t>
            </w:r>
          </w:p>
        </w:tc>
      </w:tr>
      <w:tr w:rsidR="00D729C3" w:rsidRPr="003904CF" w:rsidTr="005E6AC2">
        <w:trPr>
          <w:trHeight w:val="849"/>
        </w:trPr>
        <w:tc>
          <w:tcPr>
            <w:tcW w:w="14742" w:type="dxa"/>
            <w:gridSpan w:val="11"/>
          </w:tcPr>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&lt;1&gt; Отмечается:</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если целевой показатель рассчитывается по методике, включенной в состав муниципальной программы, присваивается статус «3».</w:t>
            </w:r>
          </w:p>
          <w:p w:rsidR="00FC3E2E" w:rsidRPr="003904CF" w:rsidRDefault="00FC3E2E" w:rsidP="001D2417">
            <w:pPr>
              <w:widowControl w:val="0"/>
              <w:shd w:val="clear" w:color="auto" w:fill="FFFFFF" w:themeFill="background1"/>
              <w:autoSpaceDE w:val="0"/>
              <w:autoSpaceDN w:val="0"/>
              <w:ind w:firstLine="709"/>
              <w:jc w:val="both"/>
              <w:rPr>
                <w:rFonts w:eastAsia="Times New Roman" w:cs="Times New Roman"/>
                <w:sz w:val="24"/>
                <w:szCs w:val="24"/>
                <w:lang w:eastAsia="ru-RU"/>
              </w:rPr>
            </w:pPr>
            <w:r w:rsidRPr="003904CF">
              <w:rPr>
                <w:rFonts w:eastAsia="Times New Roman" w:cs="Times New Roman"/>
                <w:sz w:val="24"/>
                <w:szCs w:val="24"/>
                <w:lang w:eastAsia="ru-RU"/>
              </w:rPr>
              <w:t>&lt;2&gt; Год, предшествующий году утверждения муниципальной программы.</w:t>
            </w:r>
          </w:p>
        </w:tc>
      </w:tr>
    </w:tbl>
    <w:p w:rsidR="00012520" w:rsidRPr="003904CF" w:rsidRDefault="00F15FCC" w:rsidP="001D2417">
      <w:pPr>
        <w:pStyle w:val="ConsPlusNormal0"/>
        <w:shd w:val="clear" w:color="auto" w:fill="FFFFFF" w:themeFill="background1"/>
        <w:jc w:val="right"/>
        <w:rPr>
          <w:szCs w:val="28"/>
        </w:rPr>
      </w:pPr>
      <w:r>
        <w:rPr>
          <w:szCs w:val="28"/>
        </w:rPr>
        <w:t xml:space="preserve">           »;</w:t>
      </w:r>
    </w:p>
    <w:p w:rsidR="00F15FCC" w:rsidRDefault="00F15FCC" w:rsidP="001D2417">
      <w:pPr>
        <w:pStyle w:val="ConsPlusNormal0"/>
        <w:shd w:val="clear" w:color="auto" w:fill="FFFFFF" w:themeFill="background1"/>
        <w:jc w:val="center"/>
        <w:rPr>
          <w:b/>
        </w:rPr>
      </w:pPr>
    </w:p>
    <w:p w:rsidR="00F15FCC" w:rsidRDefault="00F15FCC" w:rsidP="001D2417">
      <w:pPr>
        <w:pStyle w:val="ConsPlusNormal0"/>
        <w:shd w:val="clear" w:color="auto" w:fill="FFFFFF" w:themeFill="background1"/>
        <w:jc w:val="center"/>
        <w:rPr>
          <w:b/>
        </w:rPr>
      </w:pPr>
    </w:p>
    <w:p w:rsidR="00F15FCC" w:rsidRDefault="00F15FCC" w:rsidP="001D2417">
      <w:pPr>
        <w:pStyle w:val="ConsPlusNormal0"/>
        <w:shd w:val="clear" w:color="auto" w:fill="FFFFFF" w:themeFill="background1"/>
        <w:jc w:val="center"/>
        <w:rPr>
          <w:b/>
        </w:rPr>
      </w:pPr>
    </w:p>
    <w:p w:rsidR="00F15FCC" w:rsidRDefault="00F15FCC" w:rsidP="001D2417">
      <w:pPr>
        <w:pStyle w:val="ConsPlusNormal0"/>
        <w:shd w:val="clear" w:color="auto" w:fill="FFFFFF" w:themeFill="background1"/>
        <w:jc w:val="center"/>
        <w:rPr>
          <w:b/>
        </w:rPr>
      </w:pPr>
    </w:p>
    <w:p w:rsidR="006B1698" w:rsidRDefault="006B1698" w:rsidP="001D2417">
      <w:pPr>
        <w:pStyle w:val="ConsPlusNormal0"/>
        <w:shd w:val="clear" w:color="auto" w:fill="FFFFFF" w:themeFill="background1"/>
        <w:jc w:val="center"/>
        <w:rPr>
          <w:b/>
        </w:rPr>
      </w:pPr>
    </w:p>
    <w:p w:rsidR="006B1698" w:rsidRDefault="006B1698" w:rsidP="001D2417">
      <w:pPr>
        <w:pStyle w:val="ConsPlusNormal0"/>
        <w:shd w:val="clear" w:color="auto" w:fill="FFFFFF" w:themeFill="background1"/>
        <w:jc w:val="center"/>
        <w:rPr>
          <w:b/>
        </w:rPr>
      </w:pPr>
      <w:bookmarkStart w:id="0" w:name="_GoBack"/>
      <w:bookmarkEnd w:id="0"/>
    </w:p>
    <w:p w:rsidR="00012520" w:rsidRPr="003904CF" w:rsidRDefault="00012520" w:rsidP="001D2417">
      <w:pPr>
        <w:pStyle w:val="ConsPlusNormal0"/>
        <w:shd w:val="clear" w:color="auto" w:fill="FFFFFF" w:themeFill="background1"/>
        <w:jc w:val="center"/>
        <w:rPr>
          <w:b/>
        </w:rPr>
      </w:pPr>
      <w:r w:rsidRPr="003904CF">
        <w:rPr>
          <w:b/>
        </w:rPr>
        <w:lastRenderedPageBreak/>
        <w:t>СВЕДЕНИЯ</w:t>
      </w:r>
    </w:p>
    <w:p w:rsidR="00012520" w:rsidRPr="003904CF" w:rsidRDefault="00012520" w:rsidP="001D2417">
      <w:pPr>
        <w:pStyle w:val="ConsPlusNormal0"/>
        <w:shd w:val="clear" w:color="auto" w:fill="FFFFFF" w:themeFill="background1"/>
        <w:jc w:val="center"/>
        <w:rPr>
          <w:b/>
        </w:rPr>
      </w:pPr>
      <w:r w:rsidRPr="003904CF">
        <w:rPr>
          <w:b/>
        </w:rPr>
        <w:t>о порядке сбора информации и методике расчета целевых</w:t>
      </w:r>
    </w:p>
    <w:p w:rsidR="00012520" w:rsidRPr="003904CF" w:rsidRDefault="00012520" w:rsidP="001D2417">
      <w:pPr>
        <w:pStyle w:val="ConsPlusNormal0"/>
        <w:shd w:val="clear" w:color="auto" w:fill="FFFFFF" w:themeFill="background1"/>
        <w:jc w:val="center"/>
        <w:rPr>
          <w:b/>
        </w:rPr>
      </w:pPr>
      <w:r w:rsidRPr="003904CF">
        <w:rPr>
          <w:b/>
        </w:rPr>
        <w:t>показателей муниципальной программы</w:t>
      </w:r>
    </w:p>
    <w:p w:rsidR="00012520" w:rsidRPr="003904CF" w:rsidRDefault="00012520" w:rsidP="001D2417">
      <w:pPr>
        <w:shd w:val="clear" w:color="auto" w:fill="FFFFFF" w:themeFill="background1"/>
        <w:jc w:val="center"/>
        <w:rPr>
          <w:rFonts w:cs="Times New Roman"/>
          <w:b/>
          <w:szCs w:val="28"/>
        </w:rPr>
      </w:pPr>
      <w:r w:rsidRPr="003904CF">
        <w:rPr>
          <w:rFonts w:cs="Times New Roman"/>
          <w:b/>
          <w:szCs w:val="28"/>
        </w:rPr>
        <w:t>«Управление и контроль за муниципальным имуществом и земельными ресурсами»</w:t>
      </w:r>
    </w:p>
    <w:p w:rsidR="00012520" w:rsidRPr="003904CF" w:rsidRDefault="00012520" w:rsidP="001D2417">
      <w:pPr>
        <w:pStyle w:val="ConsPlusTitle"/>
        <w:shd w:val="clear" w:color="auto" w:fill="FFFFFF" w:themeFill="background1"/>
        <w:outlineLvl w:val="1"/>
        <w:rPr>
          <w:rFonts w:ascii="Times New Roman" w:eastAsiaTheme="minorHAnsi" w:hAnsi="Times New Roman" w:cs="Times New Roman"/>
          <w:b w:val="0"/>
          <w:sz w:val="28"/>
          <w:szCs w:val="28"/>
          <w:lang w:eastAsia="en-US"/>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7525FF" w:rsidRPr="003904CF" w:rsidTr="00804D61">
        <w:trPr>
          <w:trHeight w:val="3028"/>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п/п</w:t>
            </w:r>
          </w:p>
        </w:tc>
        <w:tc>
          <w:tcPr>
            <w:tcW w:w="2806"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Наименование целевого показателя</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Единица измерения</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Тенденция развития целевого показателя</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Источник исходных данных для расчета значения (формирования данных) целевого показателя</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Ответственный за сбор данных и расчет целевого показателя</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Временные характеристики целевого показателя</w:t>
            </w:r>
          </w:p>
        </w:tc>
      </w:tr>
    </w:tbl>
    <w:p w:rsidR="00012520" w:rsidRPr="003904CF" w:rsidRDefault="00012520" w:rsidP="001D2417">
      <w:pPr>
        <w:shd w:val="clear" w:color="auto" w:fill="FFFFFF" w:themeFill="background1"/>
        <w:rPr>
          <w:rFonts w:cs="Times New Roman"/>
          <w:sz w:val="6"/>
          <w:szCs w:val="6"/>
        </w:rPr>
      </w:pPr>
    </w:p>
    <w:tbl>
      <w:tblPr>
        <w:tblStyle w:val="5"/>
        <w:tblW w:w="14601" w:type="dxa"/>
        <w:tblInd w:w="108" w:type="dxa"/>
        <w:tblLayout w:type="fixed"/>
        <w:tblLook w:val="04A0" w:firstRow="1" w:lastRow="0" w:firstColumn="1" w:lastColumn="0" w:noHBand="0" w:noVBand="1"/>
      </w:tblPr>
      <w:tblGrid>
        <w:gridCol w:w="738"/>
        <w:gridCol w:w="2806"/>
        <w:gridCol w:w="1305"/>
        <w:gridCol w:w="1530"/>
        <w:gridCol w:w="2977"/>
        <w:gridCol w:w="1163"/>
        <w:gridCol w:w="2183"/>
        <w:gridCol w:w="1899"/>
      </w:tblGrid>
      <w:tr w:rsidR="003904CF" w:rsidRPr="003904CF" w:rsidTr="00804D61">
        <w:trPr>
          <w:tblHeader/>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w:t>
            </w:r>
          </w:p>
        </w:tc>
        <w:tc>
          <w:tcPr>
            <w:tcW w:w="2806"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2</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4</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5</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6</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7</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8</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муниципальной программы</w:t>
            </w:r>
          </w:p>
        </w:tc>
      </w:tr>
      <w:tr w:rsidR="003904CF" w:rsidRPr="003904CF" w:rsidTr="00804D61">
        <w:trPr>
          <w:trHeight w:val="1512"/>
        </w:trPr>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объектов недвижимости, прошедших техническую инвентаризацию, право муниципальной собственности на которые зарегистрировано</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объектов недвижимости, прошедших техническую инвентаризацию</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1.2</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 xml:space="preserve">Количество объектов недвижимости и </w:t>
            </w:r>
            <w:r w:rsidRPr="003904CF">
              <w:rPr>
                <w:rFonts w:cs="Times New Roman"/>
                <w:sz w:val="24"/>
                <w:szCs w:val="24"/>
              </w:rPr>
              <w:lastRenderedPageBreak/>
              <w:t>земельных участков, выставленных на торги (конкурсы, аукционы)</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недвижимости </w:t>
            </w:r>
            <w:r w:rsidRPr="003904CF">
              <w:rPr>
                <w:rFonts w:cs="Times New Roman"/>
                <w:sz w:val="24"/>
                <w:szCs w:val="24"/>
              </w:rPr>
              <w:lastRenderedPageBreak/>
              <w:t>и земельных участков, выставленных на торги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Управление </w:t>
            </w:r>
            <w:r w:rsidRPr="003904CF">
              <w:rPr>
                <w:rFonts w:cs="Times New Roman"/>
                <w:sz w:val="24"/>
                <w:szCs w:val="24"/>
              </w:rPr>
              <w:lastRenderedPageBreak/>
              <w:t>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Управление имущественных и </w:t>
            </w:r>
            <w:r w:rsidRPr="003904CF">
              <w:rPr>
                <w:rFonts w:cs="Times New Roman"/>
                <w:sz w:val="24"/>
                <w:szCs w:val="24"/>
              </w:rPr>
              <w:lastRenderedPageBreak/>
              <w:t>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С нарастающим итогом </w:t>
            </w:r>
            <w:r w:rsidRPr="003904CF">
              <w:rPr>
                <w:rFonts w:cs="Times New Roman"/>
                <w:sz w:val="24"/>
                <w:szCs w:val="24"/>
              </w:rPr>
              <w:lastRenderedPageBreak/>
              <w:t>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1.3</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земельных участков, поставленных на кадастровый учет</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180579" w:rsidRPr="003904CF" w:rsidTr="00297492">
        <w:tc>
          <w:tcPr>
            <w:tcW w:w="738" w:type="dxa"/>
          </w:tcPr>
          <w:p w:rsidR="00180579" w:rsidRPr="003904CF" w:rsidRDefault="00180579" w:rsidP="00180579">
            <w:pPr>
              <w:shd w:val="clear" w:color="auto" w:fill="FFFFFF" w:themeFill="background1"/>
              <w:jc w:val="center"/>
              <w:rPr>
                <w:rFonts w:cs="Times New Roman"/>
                <w:sz w:val="24"/>
                <w:szCs w:val="24"/>
              </w:rPr>
            </w:pPr>
            <w:r w:rsidRPr="003904CF">
              <w:rPr>
                <w:rFonts w:cs="Times New Roman"/>
                <w:sz w:val="24"/>
                <w:szCs w:val="24"/>
              </w:rPr>
              <w:t>1.</w:t>
            </w:r>
            <w:r>
              <w:rPr>
                <w:rFonts w:cs="Times New Roman"/>
                <w:sz w:val="24"/>
                <w:szCs w:val="24"/>
              </w:rPr>
              <w:t>4</w:t>
            </w:r>
          </w:p>
        </w:tc>
        <w:tc>
          <w:tcPr>
            <w:tcW w:w="2806" w:type="dxa"/>
          </w:tcPr>
          <w:p w:rsidR="00180579" w:rsidRPr="00180579" w:rsidRDefault="00180579" w:rsidP="00297492">
            <w:pPr>
              <w:shd w:val="clear" w:color="auto" w:fill="FFFFFF" w:themeFill="background1"/>
              <w:rPr>
                <w:rFonts w:cs="Times New Roman"/>
                <w:sz w:val="24"/>
                <w:szCs w:val="24"/>
              </w:rPr>
            </w:pPr>
            <w:r>
              <w:rPr>
                <w:rFonts w:cs="Times New Roman"/>
                <w:sz w:val="24"/>
                <w:szCs w:val="24"/>
              </w:rPr>
              <w:t>Выполнение комплексных кадастровых работ и утверждение карты-плана территорий</w:t>
            </w:r>
          </w:p>
        </w:tc>
        <w:tc>
          <w:tcPr>
            <w:tcW w:w="1305"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шт.</w:t>
            </w:r>
          </w:p>
        </w:tc>
        <w:tc>
          <w:tcPr>
            <w:tcW w:w="1530"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Увеличение значений</w:t>
            </w:r>
          </w:p>
        </w:tc>
        <w:tc>
          <w:tcPr>
            <w:tcW w:w="2977"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Суммарное значение по количеству земельных участков, поставленных на кадастровый учет</w:t>
            </w:r>
          </w:p>
        </w:tc>
        <w:tc>
          <w:tcPr>
            <w:tcW w:w="1163"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Управление имущественных и земельных отношений</w:t>
            </w:r>
          </w:p>
        </w:tc>
        <w:tc>
          <w:tcPr>
            <w:tcW w:w="2183"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Управление имущественных и земельных отношений</w:t>
            </w:r>
          </w:p>
        </w:tc>
        <w:tc>
          <w:tcPr>
            <w:tcW w:w="1899" w:type="dxa"/>
          </w:tcPr>
          <w:p w:rsidR="00180579" w:rsidRPr="00F15FCC" w:rsidRDefault="00180579" w:rsidP="00297492">
            <w:pPr>
              <w:shd w:val="clear" w:color="auto" w:fill="FFFFFF" w:themeFill="background1"/>
              <w:jc w:val="center"/>
              <w:rPr>
                <w:rFonts w:cs="Times New Roman"/>
                <w:sz w:val="24"/>
                <w:szCs w:val="24"/>
              </w:rPr>
            </w:pPr>
            <w:r w:rsidRPr="00F15FCC">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t>1.</w:t>
            </w:r>
            <w:r w:rsidR="00F15FCC">
              <w:rPr>
                <w:rFonts w:cs="Times New Roman"/>
                <w:sz w:val="24"/>
                <w:szCs w:val="24"/>
              </w:rPr>
              <w:t>5</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 xml:space="preserve">Количество кадастровых кварталов муниципального образования Темрюкский район в отношении которых запланировано проведение кадастровых (межевых) работ </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кадастровых кварталов в отношении которых разработаны проекты межевания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архитектуры и градостроительства</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lastRenderedPageBreak/>
              <w:t>1.</w:t>
            </w:r>
            <w:r w:rsidR="00F15FCC">
              <w:rPr>
                <w:rFonts w:cs="Times New Roman"/>
                <w:sz w:val="24"/>
                <w:szCs w:val="24"/>
              </w:rPr>
              <w:t>6</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эксплуатируемого муниципального имущества, нуждающегося в техническом обслуживании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эксплуатируемого муниципального имущества, нуждающегося в техническом обслуживании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t>1.</w:t>
            </w:r>
            <w:r w:rsidR="00F15FCC">
              <w:rPr>
                <w:rFonts w:cs="Times New Roman"/>
                <w:sz w:val="24"/>
                <w:szCs w:val="24"/>
              </w:rPr>
              <w:t>7</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Ведение электронного реестра муниципальной собственности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электронных реестров муниципальной собственности</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t>1.</w:t>
            </w:r>
            <w:r w:rsidR="00F15FCC">
              <w:rPr>
                <w:rFonts w:cs="Times New Roman"/>
                <w:sz w:val="24"/>
                <w:szCs w:val="24"/>
              </w:rPr>
              <w:t>8</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объектов нестационарной рыночной торговли, выставленных на конкурс</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объектов нестационарной рыночной торговли выставленных на конкурс</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t>1.</w:t>
            </w:r>
            <w:r w:rsidR="00F15FCC">
              <w:rPr>
                <w:rFonts w:cs="Times New Roman"/>
                <w:sz w:val="24"/>
                <w:szCs w:val="24"/>
              </w:rPr>
              <w:t>9</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 xml:space="preserve">Количество объектов розничной торговли, в отношении которых проведены топографо-геодезические работы  по определению расстояния нахождения </w:t>
            </w:r>
            <w:r w:rsidRPr="003904CF">
              <w:rPr>
                <w:rFonts w:cs="Times New Roman"/>
                <w:sz w:val="24"/>
                <w:szCs w:val="24"/>
              </w:rPr>
              <w:lastRenderedPageBreak/>
              <w:t>объектов розничной торговли от образовательных учреждений</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объектов розничной торговли, в отношении которых проведены топографо-геодезические работы</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потребительской сферы</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 нарастающим итогом ежеквартально, не позднее 10 числа, следующего за отчётным </w:t>
            </w:r>
            <w:r w:rsidRPr="003904CF">
              <w:rPr>
                <w:rFonts w:cs="Times New Roman"/>
                <w:sz w:val="24"/>
                <w:szCs w:val="24"/>
              </w:rPr>
              <w:lastRenderedPageBreak/>
              <w:t>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lastRenderedPageBreak/>
              <w:t>1.</w:t>
            </w:r>
            <w:r w:rsidR="00F15FCC">
              <w:rPr>
                <w:rFonts w:cs="Times New Roman"/>
                <w:sz w:val="24"/>
                <w:szCs w:val="24"/>
              </w:rPr>
              <w:t>10</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рабочих мест, подключённых к системе межведомственного электронного взаимодействия</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рабочих мест, подключённых к системе межведомственного электронного взаимодействия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F15FCC">
            <w:pPr>
              <w:shd w:val="clear" w:color="auto" w:fill="FFFFFF" w:themeFill="background1"/>
              <w:jc w:val="center"/>
              <w:rPr>
                <w:rFonts w:cs="Times New Roman"/>
                <w:sz w:val="24"/>
                <w:szCs w:val="24"/>
              </w:rPr>
            </w:pPr>
            <w:r w:rsidRPr="003904CF">
              <w:rPr>
                <w:rFonts w:cs="Times New Roman"/>
                <w:sz w:val="24"/>
                <w:szCs w:val="24"/>
              </w:rPr>
              <w:t>1.1</w:t>
            </w:r>
            <w:r w:rsidR="00F15FCC">
              <w:rPr>
                <w:rFonts w:cs="Times New Roman"/>
                <w:sz w:val="24"/>
                <w:szCs w:val="24"/>
              </w:rPr>
              <w:t>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Количество земель или земельных участков, находящихся в муниципальной собственности или государственная</w:t>
            </w:r>
            <w:r w:rsidR="00180579">
              <w:rPr>
                <w:rFonts w:cs="Times New Roman"/>
                <w:sz w:val="24"/>
                <w:szCs w:val="24"/>
              </w:rPr>
              <w:t xml:space="preserve"> собственность</w:t>
            </w:r>
            <w:r w:rsidRPr="003904CF">
              <w:rPr>
                <w:rFonts w:cs="Times New Roman"/>
                <w:sz w:val="24"/>
                <w:szCs w:val="24"/>
              </w:rPr>
              <w:t xml:space="preserve"> на которые не разграничена, в границах которых проведены специальные изыскания (сплошные археологические разведки)</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шт.</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земель или земельных участков, находящихся в муниципальной собственности или государственная собственность на которые не разграничена, в границах которых проведены специальные изыскания</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D47615" w:rsidRPr="003904CF" w:rsidRDefault="00D47615" w:rsidP="00F15FCC">
            <w:pPr>
              <w:shd w:val="clear" w:color="auto" w:fill="FFFFFF" w:themeFill="background1"/>
              <w:jc w:val="center"/>
              <w:rPr>
                <w:rFonts w:cs="Times New Roman"/>
                <w:sz w:val="24"/>
                <w:szCs w:val="24"/>
              </w:rPr>
            </w:pPr>
            <w:r w:rsidRPr="003904CF">
              <w:rPr>
                <w:rFonts w:cs="Times New Roman"/>
                <w:sz w:val="24"/>
                <w:szCs w:val="24"/>
              </w:rPr>
              <w:t>1.1</w:t>
            </w:r>
            <w:r w:rsidR="00F15FCC">
              <w:rPr>
                <w:rFonts w:cs="Times New Roman"/>
                <w:sz w:val="24"/>
                <w:szCs w:val="24"/>
              </w:rPr>
              <w:t>2</w:t>
            </w:r>
          </w:p>
        </w:tc>
        <w:tc>
          <w:tcPr>
            <w:tcW w:w="2806" w:type="dxa"/>
          </w:tcPr>
          <w:p w:rsidR="00D47615" w:rsidRPr="003904CF" w:rsidRDefault="00D47615" w:rsidP="001D2417">
            <w:pPr>
              <w:shd w:val="clear" w:color="auto" w:fill="FFFFFF" w:themeFill="background1"/>
              <w:rPr>
                <w:rFonts w:cs="Times New Roman"/>
                <w:sz w:val="24"/>
                <w:szCs w:val="24"/>
              </w:rPr>
            </w:pPr>
            <w:r w:rsidRPr="003904CF">
              <w:rPr>
                <w:rFonts w:cs="Times New Roman"/>
                <w:sz w:val="24"/>
                <w:szCs w:val="24"/>
              </w:rPr>
              <w:t xml:space="preserve">Количество земельных участков, стоимость которых подлежит возмещению в связи с их изъятием у </w:t>
            </w:r>
            <w:r w:rsidRPr="003904CF">
              <w:rPr>
                <w:rFonts w:cs="Times New Roman"/>
                <w:sz w:val="24"/>
                <w:szCs w:val="24"/>
              </w:rPr>
              <w:lastRenderedPageBreak/>
              <w:t>собственников в муниципальном образовании Темрюкский район</w:t>
            </w:r>
          </w:p>
        </w:tc>
        <w:tc>
          <w:tcPr>
            <w:tcW w:w="1305"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шт.</w:t>
            </w:r>
          </w:p>
        </w:tc>
        <w:tc>
          <w:tcPr>
            <w:tcW w:w="1530"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земельных участков, стоимость которых возмещена </w:t>
            </w:r>
          </w:p>
        </w:tc>
        <w:tc>
          <w:tcPr>
            <w:tcW w:w="1163"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w:t>
            </w:r>
            <w:r w:rsidRPr="003904CF">
              <w:rPr>
                <w:rFonts w:cs="Times New Roman"/>
                <w:sz w:val="24"/>
                <w:szCs w:val="24"/>
              </w:rPr>
              <w:lastRenderedPageBreak/>
              <w:t>ых отношений</w:t>
            </w:r>
          </w:p>
        </w:tc>
        <w:tc>
          <w:tcPr>
            <w:tcW w:w="2183"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lastRenderedPageBreak/>
              <w:t>Управление имущественных и земельных отношений</w:t>
            </w:r>
          </w:p>
        </w:tc>
        <w:tc>
          <w:tcPr>
            <w:tcW w:w="1899" w:type="dxa"/>
          </w:tcPr>
          <w:p w:rsidR="00D47615" w:rsidRPr="003904CF" w:rsidRDefault="00D47615" w:rsidP="001D2417">
            <w:pPr>
              <w:shd w:val="clear" w:color="auto" w:fill="FFFFFF" w:themeFill="background1"/>
              <w:jc w:val="center"/>
              <w:rPr>
                <w:rFonts w:cs="Times New Roman"/>
                <w:sz w:val="24"/>
                <w:szCs w:val="24"/>
              </w:rPr>
            </w:pPr>
            <w:r w:rsidRPr="003904CF">
              <w:rPr>
                <w:rFonts w:cs="Times New Roman"/>
                <w:sz w:val="24"/>
                <w:szCs w:val="24"/>
              </w:rPr>
              <w:t xml:space="preserve">С нарастающим итогом ежеквартально, не позднее 10 числа, </w:t>
            </w:r>
            <w:r w:rsidRPr="003904CF">
              <w:rPr>
                <w:rFonts w:cs="Times New Roman"/>
                <w:sz w:val="24"/>
                <w:szCs w:val="24"/>
              </w:rPr>
              <w:lastRenderedPageBreak/>
              <w:t>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lastRenderedPageBreak/>
              <w:t>2</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подпрограммы 1</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2.1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shd w:val="clear" w:color="auto" w:fill="FFFFFF"/>
              </w:rPr>
              <w:t xml:space="preserve">Количество </w:t>
            </w:r>
            <w:r w:rsidRPr="003904CF">
              <w:rPr>
                <w:rFonts w:cs="Times New Roman"/>
                <w:sz w:val="24"/>
                <w:szCs w:val="24"/>
              </w:rPr>
              <w:t>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Суммарное значение по количеству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Управление имущественных и земельных отношений,             отдел по социально – трудовым отношениям </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w:t>
            </w:r>
          </w:p>
        </w:tc>
        <w:tc>
          <w:tcPr>
            <w:tcW w:w="13863" w:type="dxa"/>
            <w:gridSpan w:val="7"/>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rPr>
              <w:t>Целевые показатели подпрограммы 2</w:t>
            </w:r>
          </w:p>
        </w:tc>
      </w:tr>
      <w:tr w:rsidR="003904CF" w:rsidRPr="003904CF" w:rsidTr="00804D61">
        <w:tc>
          <w:tcPr>
            <w:tcW w:w="738"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3.1</w:t>
            </w:r>
          </w:p>
        </w:tc>
        <w:tc>
          <w:tcPr>
            <w:tcW w:w="2806" w:type="dxa"/>
          </w:tcPr>
          <w:p w:rsidR="00012520" w:rsidRPr="003904CF" w:rsidRDefault="00012520" w:rsidP="001D2417">
            <w:pPr>
              <w:shd w:val="clear" w:color="auto" w:fill="FFFFFF" w:themeFill="background1"/>
              <w:rPr>
                <w:rFonts w:cs="Times New Roman"/>
                <w:sz w:val="24"/>
                <w:szCs w:val="24"/>
              </w:rPr>
            </w:pPr>
            <w:r w:rsidRPr="003904CF">
              <w:rPr>
                <w:rFonts w:cs="Times New Roman"/>
                <w:sz w:val="24"/>
                <w:szCs w:val="24"/>
                <w:shd w:val="clear" w:color="auto" w:fill="FFFFFF"/>
              </w:rPr>
              <w:t>Количество приобретенных жилых помещений в муниципальном образовании Темрюкский район</w:t>
            </w:r>
          </w:p>
        </w:tc>
        <w:tc>
          <w:tcPr>
            <w:tcW w:w="1305"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ед.</w:t>
            </w:r>
          </w:p>
        </w:tc>
        <w:tc>
          <w:tcPr>
            <w:tcW w:w="1530"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Увеличение значений</w:t>
            </w:r>
          </w:p>
        </w:tc>
        <w:tc>
          <w:tcPr>
            <w:tcW w:w="2977"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 xml:space="preserve">Суммарное значение по количеству приобретенных жилых помещений в муниципальном образовании Темрюкский район </w:t>
            </w:r>
          </w:p>
        </w:tc>
        <w:tc>
          <w:tcPr>
            <w:tcW w:w="116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2183"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w:t>
            </w:r>
          </w:p>
        </w:tc>
        <w:tc>
          <w:tcPr>
            <w:tcW w:w="1899" w:type="dxa"/>
          </w:tcPr>
          <w:p w:rsidR="00012520" w:rsidRPr="003904CF" w:rsidRDefault="00012520" w:rsidP="001D2417">
            <w:pPr>
              <w:shd w:val="clear" w:color="auto" w:fill="FFFFFF" w:themeFill="background1"/>
              <w:jc w:val="center"/>
              <w:rPr>
                <w:rFonts w:cs="Times New Roman"/>
                <w:sz w:val="24"/>
                <w:szCs w:val="24"/>
              </w:rPr>
            </w:pPr>
            <w:r w:rsidRPr="003904CF">
              <w:rPr>
                <w:rFonts w:cs="Times New Roman"/>
                <w:sz w:val="24"/>
                <w:szCs w:val="24"/>
              </w:rPr>
              <w:t>С нарастающим итогом ежеквартально, не позднее 10 числа, следующего за отчётным кварталом</w:t>
            </w:r>
          </w:p>
        </w:tc>
      </w:tr>
    </w:tbl>
    <w:p w:rsidR="0023522C" w:rsidRDefault="0023522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F15FCC" w:rsidRDefault="00F15FCC" w:rsidP="001D2417">
      <w:pPr>
        <w:shd w:val="clear" w:color="auto" w:fill="FFFFFF" w:themeFill="background1"/>
        <w:ind w:firstLine="709"/>
        <w:jc w:val="both"/>
        <w:rPr>
          <w:rFonts w:cs="Times New Roman"/>
          <w:szCs w:val="28"/>
        </w:rPr>
      </w:pPr>
    </w:p>
    <w:p w:rsidR="00770289" w:rsidRPr="003904CF" w:rsidRDefault="00770289" w:rsidP="001D2417">
      <w:pPr>
        <w:shd w:val="clear" w:color="auto" w:fill="FFFFFF" w:themeFill="background1"/>
        <w:ind w:firstLine="709"/>
        <w:jc w:val="both"/>
        <w:rPr>
          <w:rFonts w:cs="Times New Roman"/>
          <w:szCs w:val="28"/>
        </w:rPr>
      </w:pPr>
      <w:r w:rsidRPr="003904CF">
        <w:rPr>
          <w:rFonts w:cs="Times New Roman"/>
          <w:szCs w:val="28"/>
        </w:rPr>
        <w:lastRenderedPageBreak/>
        <w:t>3) таблицу раздела 2 «Перечень основных мероприятий муниципальной программы» муниципальной программы изложить в следующей редакции:</w:t>
      </w:r>
    </w:p>
    <w:p w:rsidR="00770289" w:rsidRPr="003904CF" w:rsidRDefault="00770289" w:rsidP="001D2417">
      <w:pPr>
        <w:shd w:val="clear" w:color="auto" w:fill="FFFFFF" w:themeFill="background1"/>
        <w:jc w:val="center"/>
        <w:rPr>
          <w:rFonts w:cs="Times New Roman"/>
          <w:szCs w:val="28"/>
        </w:rPr>
      </w:pPr>
    </w:p>
    <w:p w:rsidR="00770289" w:rsidRPr="003904CF" w:rsidRDefault="00770289" w:rsidP="001D2417">
      <w:pPr>
        <w:shd w:val="clear" w:color="auto" w:fill="FFFFFF" w:themeFill="background1"/>
        <w:jc w:val="center"/>
        <w:rPr>
          <w:rFonts w:cs="Times New Roman"/>
          <w:b/>
          <w:szCs w:val="28"/>
        </w:rPr>
      </w:pPr>
      <w:r w:rsidRPr="003904CF">
        <w:rPr>
          <w:rFonts w:cs="Times New Roman"/>
          <w:b/>
          <w:szCs w:val="28"/>
        </w:rPr>
        <w:t>«ПЕРЕЧЕНЬ ОСНОВНЫХ МЕРОПРИЯТИЙ МУНИЦИПАЛЬНОЙ ПРОГРАММЫ</w:t>
      </w:r>
    </w:p>
    <w:p w:rsidR="00770289" w:rsidRPr="003904CF" w:rsidRDefault="00770289" w:rsidP="001D2417">
      <w:pPr>
        <w:shd w:val="clear" w:color="auto" w:fill="FFFFFF" w:themeFill="background1"/>
        <w:jc w:val="center"/>
        <w:rPr>
          <w:rFonts w:cs="Times New Roman"/>
          <w:b/>
          <w:szCs w:val="28"/>
        </w:rPr>
      </w:pPr>
      <w:r w:rsidRPr="003904CF">
        <w:rPr>
          <w:rFonts w:cs="Times New Roman"/>
          <w:b/>
          <w:szCs w:val="28"/>
        </w:rPr>
        <w:t>«Управление и контроль за муниципальным имуществом и земельными ресурсами»</w:t>
      </w:r>
    </w:p>
    <w:p w:rsidR="00770289" w:rsidRPr="003904CF" w:rsidRDefault="00770289" w:rsidP="001D2417">
      <w:pPr>
        <w:shd w:val="clear" w:color="auto" w:fill="FFFFFF" w:themeFill="background1"/>
        <w:jc w:val="center"/>
        <w:rPr>
          <w:rFonts w:cs="Times New Roman"/>
          <w:b/>
          <w:szCs w:val="28"/>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93"/>
        <w:gridCol w:w="2126"/>
        <w:gridCol w:w="425"/>
        <w:gridCol w:w="992"/>
        <w:gridCol w:w="1134"/>
        <w:gridCol w:w="1134"/>
        <w:gridCol w:w="1134"/>
        <w:gridCol w:w="1134"/>
        <w:gridCol w:w="1276"/>
        <w:gridCol w:w="1843"/>
        <w:gridCol w:w="2410"/>
      </w:tblGrid>
      <w:tr w:rsidR="003904CF" w:rsidRPr="003904CF" w:rsidTr="00770289">
        <w:trPr>
          <w:trHeight w:val="417"/>
        </w:trPr>
        <w:tc>
          <w:tcPr>
            <w:tcW w:w="993" w:type="dxa"/>
            <w:vMerge w:val="restart"/>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tabs>
                <w:tab w:val="center" w:pos="0"/>
              </w:tabs>
              <w:autoSpaceDE w:val="0"/>
              <w:autoSpaceDN w:val="0"/>
              <w:adjustRightInd w:val="0"/>
              <w:spacing w:line="276" w:lineRule="auto"/>
              <w:ind w:left="-142"/>
              <w:jc w:val="center"/>
              <w:rPr>
                <w:rFonts w:eastAsia="Times New Roman" w:cs="Times New Roman"/>
                <w:sz w:val="23"/>
                <w:szCs w:val="23"/>
              </w:rPr>
            </w:pPr>
            <w:r w:rsidRPr="003904CF">
              <w:rPr>
                <w:rFonts w:eastAsia="Times New Roman" w:cs="Times New Roman"/>
                <w:sz w:val="23"/>
                <w:szCs w:val="23"/>
              </w:rPr>
              <w:t>№</w:t>
            </w:r>
            <w:r w:rsidRPr="003904CF">
              <w:rPr>
                <w:rFonts w:eastAsia="Times New Roman" w:cs="Times New Roman"/>
                <w:sz w:val="23"/>
                <w:szCs w:val="23"/>
              </w:rPr>
              <w:br/>
              <w:t>п/п</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 xml:space="preserve">Статус </w:t>
            </w:r>
            <w:hyperlink w:anchor="P1007" w:history="1">
              <w:r w:rsidRPr="003904CF">
                <w:rPr>
                  <w:rFonts w:eastAsia="Times New Roman" w:cs="Times New Roman"/>
                  <w:sz w:val="24"/>
                  <w:szCs w:val="24"/>
                  <w:lang w:eastAsia="ru-RU"/>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right"/>
              <w:rPr>
                <w:rFonts w:eastAsia="Times New Roman" w:cs="Times New Roman"/>
                <w:sz w:val="23"/>
                <w:szCs w:val="23"/>
              </w:rPr>
            </w:pPr>
            <w:r w:rsidRPr="003904CF">
              <w:rPr>
                <w:rFonts w:eastAsia="Times New Roman" w:cs="Times New Roman"/>
                <w:sz w:val="23"/>
                <w:szCs w:val="23"/>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Объем финансирования, тыс. рублей</w:t>
            </w:r>
          </w:p>
        </w:tc>
        <w:tc>
          <w:tcPr>
            <w:tcW w:w="184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Непосредственный результат реализации мероприятия</w:t>
            </w:r>
          </w:p>
        </w:tc>
        <w:tc>
          <w:tcPr>
            <w:tcW w:w="2410" w:type="dxa"/>
            <w:vMerge w:val="restart"/>
            <w:tcBorders>
              <w:top w:val="single" w:sz="4" w:space="0" w:color="auto"/>
              <w:left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Заказчик, главный распорядитель (распорядитель) бюджетных средств, исполнитель</w:t>
            </w:r>
          </w:p>
        </w:tc>
      </w:tr>
      <w:tr w:rsidR="003904CF" w:rsidRPr="003904CF" w:rsidTr="00770289">
        <w:trPr>
          <w:trHeight w:val="322"/>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всего</w:t>
            </w:r>
          </w:p>
        </w:tc>
        <w:tc>
          <w:tcPr>
            <w:tcW w:w="4678" w:type="dxa"/>
            <w:gridSpan w:val="4"/>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autoSpaceDE w:val="0"/>
              <w:autoSpaceDN w:val="0"/>
              <w:adjustRightInd w:val="0"/>
              <w:spacing w:line="276" w:lineRule="auto"/>
              <w:jc w:val="center"/>
              <w:rPr>
                <w:rFonts w:eastAsia="Times New Roman" w:cs="Times New Roman"/>
                <w:sz w:val="23"/>
                <w:szCs w:val="23"/>
              </w:rPr>
            </w:pPr>
            <w:r w:rsidRPr="003904CF">
              <w:rPr>
                <w:rFonts w:eastAsia="Times New Roman" w:cs="Times New Roman"/>
                <w:sz w:val="23"/>
                <w:szCs w:val="23"/>
              </w:rPr>
              <w:t>в разрезе источников финансирования</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r>
      <w:tr w:rsidR="00770289" w:rsidRPr="003904CF" w:rsidTr="00770289">
        <w:trPr>
          <w:cantSplit/>
          <w:trHeight w:val="220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местный бюджет</w:t>
            </w:r>
          </w:p>
        </w:tc>
        <w:tc>
          <w:tcPr>
            <w:tcW w:w="1276" w:type="dxa"/>
            <w:tcBorders>
              <w:top w:val="single" w:sz="4" w:space="0" w:color="auto"/>
              <w:left w:val="single" w:sz="4" w:space="0" w:color="auto"/>
              <w:bottom w:val="single" w:sz="4" w:space="0" w:color="auto"/>
              <w:right w:val="single" w:sz="4" w:space="0" w:color="auto"/>
            </w:tcBorders>
            <w:textDirection w:val="btLr"/>
            <w:hideMark/>
          </w:tcPr>
          <w:p w:rsidR="00770289" w:rsidRPr="003904CF" w:rsidRDefault="00770289" w:rsidP="001D2417">
            <w:pPr>
              <w:widowControl w:val="0"/>
              <w:shd w:val="clear" w:color="auto" w:fill="FFFFFF" w:themeFill="background1"/>
              <w:autoSpaceDE w:val="0"/>
              <w:autoSpaceDN w:val="0"/>
              <w:adjustRightInd w:val="0"/>
              <w:spacing w:line="276" w:lineRule="auto"/>
              <w:ind w:left="113" w:right="113"/>
              <w:jc w:val="center"/>
              <w:rPr>
                <w:rFonts w:eastAsia="Times New Roman" w:cs="Times New Roman"/>
                <w:sz w:val="23"/>
                <w:szCs w:val="23"/>
              </w:rPr>
            </w:pPr>
            <w:r w:rsidRPr="003904CF">
              <w:rPr>
                <w:rFonts w:eastAsia="Times New Roman" w:cs="Times New Roman"/>
                <w:sz w:val="23"/>
                <w:szCs w:val="23"/>
              </w:rPr>
              <w:t>внебюджетные источники</w:t>
            </w: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c>
          <w:tcPr>
            <w:tcW w:w="2410"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spacing w:line="276" w:lineRule="auto"/>
              <w:rPr>
                <w:rFonts w:eastAsia="Times New Roman" w:cs="Times New Roman"/>
                <w:sz w:val="23"/>
                <w:szCs w:val="23"/>
              </w:rPr>
            </w:pPr>
          </w:p>
        </w:tc>
      </w:tr>
    </w:tbl>
    <w:p w:rsidR="00770289" w:rsidRPr="003904CF" w:rsidRDefault="00770289" w:rsidP="001D2417">
      <w:pPr>
        <w:shd w:val="clear" w:color="auto" w:fill="FFFFFF" w:themeFill="background1"/>
        <w:rPr>
          <w:rFonts w:cs="Times New Roman"/>
          <w:b/>
          <w:sz w:val="23"/>
          <w:szCs w:val="23"/>
        </w:rPr>
      </w:pPr>
    </w:p>
    <w:tbl>
      <w:tblPr>
        <w:tblStyle w:val="a5"/>
        <w:tblW w:w="14601" w:type="dxa"/>
        <w:tblInd w:w="108" w:type="dxa"/>
        <w:tblLayout w:type="fixed"/>
        <w:tblLook w:val="04A0" w:firstRow="1" w:lastRow="0" w:firstColumn="1" w:lastColumn="0" w:noHBand="0" w:noVBand="1"/>
      </w:tblPr>
      <w:tblGrid>
        <w:gridCol w:w="993"/>
        <w:gridCol w:w="2126"/>
        <w:gridCol w:w="425"/>
        <w:gridCol w:w="992"/>
        <w:gridCol w:w="1305"/>
        <w:gridCol w:w="963"/>
        <w:gridCol w:w="1134"/>
        <w:gridCol w:w="1134"/>
        <w:gridCol w:w="1276"/>
        <w:gridCol w:w="1843"/>
        <w:gridCol w:w="2410"/>
      </w:tblGrid>
      <w:tr w:rsidR="003904CF" w:rsidRPr="003904CF" w:rsidTr="00770289">
        <w:trPr>
          <w:trHeight w:val="258"/>
          <w:tblHeader/>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w:t>
            </w:r>
          </w:p>
        </w:tc>
        <w:tc>
          <w:tcPr>
            <w:tcW w:w="425"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3</w:t>
            </w: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4</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5</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8</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10</w:t>
            </w:r>
          </w:p>
        </w:tc>
        <w:tc>
          <w:tcPr>
            <w:tcW w:w="2410"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11</w:t>
            </w:r>
          </w:p>
        </w:tc>
      </w:tr>
      <w:tr w:rsidR="003904CF" w:rsidRPr="003904CF" w:rsidTr="00770289">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Цель 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Повышение эффективности управления муниципальным имуществом и земельными ресурсами на территории муниципального образования Темрюкский район, реализующееся в обеспечении открытости и прозрачности бюджета Темрюкского района</w:t>
            </w:r>
          </w:p>
        </w:tc>
      </w:tr>
      <w:tr w:rsidR="003904CF" w:rsidRPr="003904CF" w:rsidTr="003043C6">
        <w:trPr>
          <w:trHeight w:val="70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1.1</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1.1</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Совершенствование учета и повышение эффективности использования муниципального имущества и земельных ресурсов на территории муниципального образования Темрюкский район</w:t>
            </w:r>
          </w:p>
        </w:tc>
      </w:tr>
      <w:tr w:rsidR="003904CF" w:rsidRPr="003904CF" w:rsidTr="003043C6">
        <w:trPr>
          <w:trHeight w:val="283"/>
        </w:trPr>
        <w:tc>
          <w:tcPr>
            <w:tcW w:w="993" w:type="dxa"/>
            <w:vMerge w:val="restart"/>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1.1.1</w:t>
            </w:r>
          </w:p>
        </w:tc>
        <w:tc>
          <w:tcPr>
            <w:tcW w:w="2126" w:type="dxa"/>
            <w:vMerge w:val="restart"/>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Осуществление технической инвентаризации недвижимого имущества</w:t>
            </w:r>
          </w:p>
          <w:p w:rsidR="003043C6" w:rsidRPr="003904CF" w:rsidRDefault="003043C6" w:rsidP="001D2417">
            <w:pPr>
              <w:shd w:val="clear" w:color="auto" w:fill="FFFFFF" w:themeFill="background1"/>
              <w:jc w:val="center"/>
              <w:rPr>
                <w:rFonts w:cs="Times New Roman"/>
                <w:sz w:val="24"/>
                <w:szCs w:val="24"/>
              </w:rPr>
            </w:pPr>
          </w:p>
        </w:tc>
        <w:tc>
          <w:tcPr>
            <w:tcW w:w="425" w:type="dxa"/>
            <w:vMerge w:val="restart"/>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Изготовление</w:t>
            </w:r>
          </w:p>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 xml:space="preserve">технических паспортов, технических планов, </w:t>
            </w:r>
            <w:r w:rsidRPr="003904CF">
              <w:rPr>
                <w:rFonts w:cs="Times New Roman"/>
                <w:sz w:val="24"/>
                <w:szCs w:val="24"/>
              </w:rPr>
              <w:lastRenderedPageBreak/>
              <w:t>справок о расчете долей, заключений о соответствии жилого помещения (шт.):</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2023 год – 1;</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2024 год – 0;</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2025 год  – 2;</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2026 год – 2;</w:t>
            </w:r>
          </w:p>
          <w:p w:rsidR="003043C6" w:rsidRPr="003904CF" w:rsidRDefault="003043C6" w:rsidP="003043C6">
            <w:pPr>
              <w:shd w:val="clear" w:color="auto" w:fill="FFFFFF" w:themeFill="background1"/>
              <w:jc w:val="center"/>
              <w:rPr>
                <w:rFonts w:cs="Times New Roman"/>
                <w:sz w:val="24"/>
                <w:szCs w:val="24"/>
              </w:rPr>
            </w:pPr>
            <w:r w:rsidRPr="003904CF">
              <w:rPr>
                <w:rFonts w:cs="Times New Roman"/>
                <w:sz w:val="24"/>
                <w:szCs w:val="24"/>
              </w:rPr>
              <w:t>2027 год - 2.</w:t>
            </w:r>
          </w:p>
        </w:tc>
        <w:tc>
          <w:tcPr>
            <w:tcW w:w="2410" w:type="dxa"/>
            <w:vMerge w:val="restart"/>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Администрация муниципального образования Темрюкский район (далее – </w:t>
            </w:r>
            <w:r w:rsidRPr="003904CF">
              <w:rPr>
                <w:rFonts w:cs="Times New Roman"/>
                <w:sz w:val="24"/>
                <w:szCs w:val="24"/>
              </w:rPr>
              <w:lastRenderedPageBreak/>
              <w:t>Администрация),</w:t>
            </w:r>
          </w:p>
          <w:p w:rsidR="003043C6" w:rsidRPr="003904CF" w:rsidRDefault="003043C6" w:rsidP="001D2417">
            <w:pPr>
              <w:shd w:val="clear" w:color="auto" w:fill="FFFFFF" w:themeFill="background1"/>
              <w:jc w:val="center"/>
              <w:rPr>
                <w:rFonts w:cs="Times New Roman"/>
                <w:sz w:val="24"/>
                <w:szCs w:val="24"/>
              </w:rPr>
            </w:pPr>
            <w:r w:rsidRPr="003904CF">
              <w:rPr>
                <w:rFonts w:cs="Times New Roman"/>
                <w:sz w:val="24"/>
                <w:szCs w:val="24"/>
              </w:rPr>
              <w:t>управление имущественных и земельных отношений, управление жилищно-коммунального хозяйства, охраны окружающей среды, транспорта, связи и дорожного хозяйства</w:t>
            </w:r>
          </w:p>
        </w:tc>
      </w:tr>
      <w:tr w:rsidR="003904CF" w:rsidRPr="003904CF"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6,3</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6,3</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rPr>
          <w:trHeight w:val="17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5E6AC2">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3043C6">
        <w:trPr>
          <w:trHeight w:val="3237"/>
        </w:trPr>
        <w:tc>
          <w:tcPr>
            <w:tcW w:w="993"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963"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3043C6" w:rsidRPr="003904CF" w:rsidRDefault="003043C6"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3043C6" w:rsidRPr="003904CF" w:rsidRDefault="003043C6" w:rsidP="001D2417">
            <w:pPr>
              <w:shd w:val="clear" w:color="auto" w:fill="FFFFFF" w:themeFill="background1"/>
              <w:jc w:val="center"/>
              <w:rPr>
                <w:rFonts w:cs="Times New Roman"/>
                <w:sz w:val="24"/>
                <w:szCs w:val="24"/>
              </w:rPr>
            </w:pPr>
          </w:p>
        </w:tc>
      </w:tr>
      <w:tr w:rsidR="003904CF" w:rsidRPr="003904CF" w:rsidTr="00770289">
        <w:trPr>
          <w:trHeight w:val="31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245B4A"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245B4A"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B0D59">
        <w:trPr>
          <w:trHeight w:val="991"/>
        </w:trPr>
        <w:tc>
          <w:tcPr>
            <w:tcW w:w="993"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rPr>
                <w:rFonts w:cs="Times New Roman"/>
                <w:sz w:val="24"/>
                <w:szCs w:val="24"/>
              </w:rPr>
            </w:pPr>
            <w:r w:rsidRPr="003904CF">
              <w:rPr>
                <w:rFonts w:cs="Times New Roman"/>
                <w:sz w:val="24"/>
                <w:szCs w:val="24"/>
              </w:rPr>
              <w:t>1.1.2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rPr>
                <w:rFonts w:cs="Times New Roman"/>
                <w:sz w:val="24"/>
                <w:szCs w:val="24"/>
              </w:rPr>
            </w:pPr>
            <w:r w:rsidRPr="003904CF">
              <w:rPr>
                <w:rFonts w:cs="Times New Roman"/>
                <w:sz w:val="24"/>
                <w:szCs w:val="24"/>
              </w:rPr>
              <w:t>Проведение оценки рыночной стоимости или размера арендной платы муниципального имущества и земельных участков</w:t>
            </w:r>
          </w:p>
        </w:tc>
        <w:tc>
          <w:tcPr>
            <w:tcW w:w="425"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274,0</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274,0</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Изготовление</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отчета о рыночной стоимости (шт.):</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2022 год – 30;</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2023 год – 11;</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2024 год – 10;</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 xml:space="preserve">2025 год </w:t>
            </w:r>
            <w:r w:rsidRPr="001D70AB">
              <w:rPr>
                <w:rFonts w:cs="Times New Roman"/>
                <w:sz w:val="24"/>
                <w:szCs w:val="24"/>
              </w:rPr>
              <w:t xml:space="preserve">– </w:t>
            </w:r>
            <w:r w:rsidR="001D70AB" w:rsidRPr="001D70AB">
              <w:rPr>
                <w:rFonts w:cs="Times New Roman"/>
                <w:sz w:val="24"/>
                <w:szCs w:val="24"/>
              </w:rPr>
              <w:t>27</w:t>
            </w:r>
            <w:r w:rsidRPr="001D70AB">
              <w:rPr>
                <w:rFonts w:cs="Times New Roman"/>
                <w:sz w:val="24"/>
                <w:szCs w:val="24"/>
              </w:rPr>
              <w:t>;</w:t>
            </w:r>
          </w:p>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2026 год  -</w:t>
            </w:r>
            <w:r w:rsidR="000A28F7" w:rsidRPr="003904CF">
              <w:rPr>
                <w:rFonts w:cs="Times New Roman"/>
                <w:sz w:val="24"/>
                <w:szCs w:val="24"/>
              </w:rPr>
              <w:t xml:space="preserve"> </w:t>
            </w:r>
            <w:r w:rsidRPr="003904CF">
              <w:rPr>
                <w:rFonts w:cs="Times New Roman"/>
                <w:sz w:val="24"/>
                <w:szCs w:val="24"/>
              </w:rPr>
              <w:t>37;</w:t>
            </w:r>
          </w:p>
          <w:p w:rsidR="002460AF" w:rsidRPr="003904CF" w:rsidRDefault="002460AF" w:rsidP="00590FB6">
            <w:pPr>
              <w:shd w:val="clear" w:color="auto" w:fill="FFFFFF" w:themeFill="background1"/>
              <w:jc w:val="center"/>
              <w:rPr>
                <w:rFonts w:cs="Times New Roman"/>
                <w:sz w:val="24"/>
                <w:szCs w:val="24"/>
              </w:rPr>
            </w:pPr>
            <w:r w:rsidRPr="003904CF">
              <w:rPr>
                <w:rFonts w:cs="Times New Roman"/>
                <w:sz w:val="24"/>
                <w:szCs w:val="24"/>
              </w:rPr>
              <w:t>2027 год  -</w:t>
            </w:r>
            <w:r w:rsidR="000A28F7" w:rsidRPr="003904CF">
              <w:rPr>
                <w:rFonts w:cs="Times New Roman"/>
                <w:sz w:val="24"/>
                <w:szCs w:val="24"/>
              </w:rPr>
              <w:t xml:space="preserve"> </w:t>
            </w:r>
            <w:r w:rsidRPr="003904CF">
              <w:rPr>
                <w:rFonts w:cs="Times New Roman"/>
                <w:sz w:val="24"/>
                <w:szCs w:val="24"/>
              </w:rPr>
              <w:t>37</w:t>
            </w:r>
            <w:r w:rsidR="000A28F7" w:rsidRPr="003904CF">
              <w:rPr>
                <w:rFonts w:cs="Times New Roman"/>
                <w:sz w:val="24"/>
                <w:szCs w:val="24"/>
              </w:rPr>
              <w:t>.</w:t>
            </w:r>
          </w:p>
        </w:tc>
        <w:tc>
          <w:tcPr>
            <w:tcW w:w="2410" w:type="dxa"/>
            <w:vMerge w:val="restart"/>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291,2</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rPr>
                <w:sz w:val="24"/>
                <w:szCs w:val="24"/>
              </w:rPr>
            </w:pPr>
            <w:r w:rsidRPr="003904CF">
              <w:rPr>
                <w:sz w:val="24"/>
                <w:szCs w:val="24"/>
              </w:rPr>
              <w:t xml:space="preserve">   291,2</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130"/>
        </w:trPr>
        <w:tc>
          <w:tcPr>
            <w:tcW w:w="993"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2460AF" w:rsidRPr="003904CF" w:rsidRDefault="005E6AC2" w:rsidP="001D2417">
            <w:pPr>
              <w:shd w:val="clear" w:color="auto" w:fill="FFFFFF" w:themeFill="background1"/>
              <w:jc w:val="center"/>
              <w:rPr>
                <w:sz w:val="24"/>
                <w:szCs w:val="24"/>
              </w:rPr>
            </w:pPr>
            <w:r w:rsidRPr="003904CF">
              <w:rPr>
                <w:sz w:val="24"/>
                <w:szCs w:val="24"/>
              </w:rPr>
              <w:t>192,0</w:t>
            </w:r>
          </w:p>
        </w:tc>
        <w:tc>
          <w:tcPr>
            <w:tcW w:w="963"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2460AF" w:rsidRPr="003904CF" w:rsidRDefault="005E6AC2" w:rsidP="001D2417">
            <w:pPr>
              <w:shd w:val="clear" w:color="auto" w:fill="FFFFFF" w:themeFill="background1"/>
              <w:jc w:val="center"/>
              <w:rPr>
                <w:sz w:val="24"/>
                <w:szCs w:val="24"/>
              </w:rPr>
            </w:pPr>
            <w:r w:rsidRPr="003904CF">
              <w:rPr>
                <w:sz w:val="24"/>
                <w:szCs w:val="24"/>
              </w:rPr>
              <w:t>192,0</w:t>
            </w:r>
          </w:p>
        </w:tc>
        <w:tc>
          <w:tcPr>
            <w:tcW w:w="1276" w:type="dxa"/>
            <w:tcBorders>
              <w:top w:val="single" w:sz="4" w:space="0" w:color="auto"/>
              <w:left w:val="single" w:sz="4" w:space="0" w:color="auto"/>
              <w:bottom w:val="single" w:sz="4" w:space="0" w:color="auto"/>
              <w:right w:val="single" w:sz="4" w:space="0" w:color="auto"/>
            </w:tcBorders>
            <w:hideMark/>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2460AF">
        <w:trPr>
          <w:trHeight w:val="209"/>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1D70AB" w:rsidP="001D2417">
            <w:pPr>
              <w:shd w:val="clear" w:color="auto" w:fill="FFFFFF" w:themeFill="background1"/>
              <w:jc w:val="center"/>
              <w:rPr>
                <w:sz w:val="24"/>
                <w:szCs w:val="24"/>
              </w:rPr>
            </w:pPr>
            <w:r>
              <w:rPr>
                <w:sz w:val="24"/>
                <w:szCs w:val="24"/>
              </w:rPr>
              <w:t>176,7</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D70FA9" w:rsidP="001D2417">
            <w:pPr>
              <w:shd w:val="clear" w:color="auto" w:fill="FFFFFF" w:themeFill="background1"/>
              <w:jc w:val="center"/>
              <w:rPr>
                <w:sz w:val="24"/>
                <w:szCs w:val="24"/>
              </w:rPr>
            </w:pPr>
            <w:r w:rsidRPr="001D70AB">
              <w:rPr>
                <w:sz w:val="24"/>
                <w:szCs w:val="24"/>
              </w:rPr>
              <w:t>176,7</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5E6AC2">
        <w:trPr>
          <w:trHeight w:val="1297"/>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2460AF">
        <w:trPr>
          <w:trHeight w:val="2442"/>
        </w:trPr>
        <w:tc>
          <w:tcPr>
            <w:tcW w:w="993"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963"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298,5</w:t>
            </w:r>
          </w:p>
        </w:tc>
        <w:tc>
          <w:tcPr>
            <w:tcW w:w="1276" w:type="dxa"/>
            <w:tcBorders>
              <w:top w:val="single" w:sz="4" w:space="0" w:color="auto"/>
              <w:left w:val="single" w:sz="4" w:space="0" w:color="auto"/>
              <w:bottom w:val="single" w:sz="4" w:space="0" w:color="auto"/>
              <w:right w:val="single" w:sz="4" w:space="0" w:color="auto"/>
            </w:tcBorders>
          </w:tcPr>
          <w:p w:rsidR="002460AF" w:rsidRPr="003904CF" w:rsidRDefault="002460AF"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2460AF" w:rsidRPr="003904CF" w:rsidRDefault="002460AF" w:rsidP="001D2417">
            <w:pPr>
              <w:shd w:val="clear" w:color="auto" w:fill="FFFFFF" w:themeFill="background1"/>
              <w:jc w:val="center"/>
              <w:rPr>
                <w:rFonts w:cs="Times New Roman"/>
                <w:sz w:val="24"/>
                <w:szCs w:val="24"/>
              </w:rPr>
            </w:pPr>
          </w:p>
        </w:tc>
      </w:tr>
      <w:tr w:rsidR="003904CF" w:rsidRPr="003904CF" w:rsidTr="00770289">
        <w:trPr>
          <w:trHeight w:val="243"/>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1D70AB" w:rsidP="001D2417">
            <w:pPr>
              <w:shd w:val="clear" w:color="auto" w:fill="FFFFFF" w:themeFill="background1"/>
              <w:jc w:val="center"/>
              <w:rPr>
                <w:sz w:val="24"/>
                <w:szCs w:val="24"/>
              </w:rPr>
            </w:pPr>
            <w:r>
              <w:rPr>
                <w:sz w:val="24"/>
                <w:szCs w:val="24"/>
              </w:rPr>
              <w:t>1530,9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1D70AB" w:rsidP="001D2417">
            <w:pPr>
              <w:shd w:val="clear" w:color="auto" w:fill="FFFFFF" w:themeFill="background1"/>
              <w:jc w:val="center"/>
              <w:rPr>
                <w:sz w:val="24"/>
                <w:szCs w:val="24"/>
              </w:rPr>
            </w:pPr>
            <w:r>
              <w:rPr>
                <w:sz w:val="24"/>
                <w:szCs w:val="24"/>
              </w:rPr>
              <w:t>1530,9</w:t>
            </w:r>
          </w:p>
        </w:tc>
        <w:tc>
          <w:tcPr>
            <w:tcW w:w="1276" w:type="dxa"/>
            <w:tcBorders>
              <w:top w:val="single" w:sz="4" w:space="0" w:color="auto"/>
              <w:left w:val="single" w:sz="4" w:space="0" w:color="auto"/>
              <w:bottom w:val="single" w:sz="4" w:space="0" w:color="auto"/>
              <w:right w:val="single" w:sz="4" w:space="0" w:color="auto"/>
            </w:tcBorders>
            <w:hideMark/>
          </w:tcPr>
          <w:p w:rsidR="008E454E" w:rsidRPr="003904CF" w:rsidRDefault="00770289" w:rsidP="00DA1EB1">
            <w:pPr>
              <w:shd w:val="clear" w:color="auto" w:fill="FFFFFF" w:themeFill="background1"/>
              <w:jc w:val="center"/>
              <w:rPr>
                <w:sz w:val="24"/>
                <w:szCs w:val="24"/>
              </w:rPr>
            </w:pPr>
            <w:r w:rsidRPr="003904CF">
              <w:rPr>
                <w:sz w:val="24"/>
                <w:szCs w:val="24"/>
              </w:rPr>
              <w:t>0,0</w:t>
            </w:r>
          </w:p>
          <w:p w:rsidR="00DA1EB1" w:rsidRPr="003904CF" w:rsidRDefault="00DA1EB1" w:rsidP="00DA1EB1">
            <w:pPr>
              <w:shd w:val="clear" w:color="auto" w:fill="FFFFFF" w:themeFill="background1"/>
              <w:jc w:val="center"/>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1.1.3</w:t>
            </w:r>
          </w:p>
        </w:tc>
        <w:tc>
          <w:tcPr>
            <w:tcW w:w="2126"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Кадастровые работы в отношении объектов недвижимости, находящихся в муниципальной собственности, и земельных участков, расположенных в границах муниципального образования Темрюкский район</w:t>
            </w:r>
          </w:p>
        </w:tc>
        <w:tc>
          <w:tcPr>
            <w:tcW w:w="425"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2 080,8</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2 080,8</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Постановка объектов недвижимости и земельных участков на государствен-ный кадастровый учет (шт.):</w:t>
            </w:r>
            <w:r w:rsidRPr="003904CF">
              <w:t xml:space="preserve"> </w:t>
            </w:r>
            <w:r w:rsidRPr="003904CF">
              <w:rPr>
                <w:rFonts w:cs="Times New Roman"/>
                <w:sz w:val="24"/>
                <w:szCs w:val="24"/>
              </w:rPr>
              <w:t>2022 год – 18; 2023 год – 28; 2024 год –1916;</w:t>
            </w:r>
            <w:r w:rsidR="00871E00">
              <w:rPr>
                <w:rFonts w:cs="Times New Roman"/>
                <w:sz w:val="24"/>
                <w:szCs w:val="24"/>
              </w:rPr>
              <w:t xml:space="preserve">                  2025 год –166</w:t>
            </w:r>
            <w:r w:rsidRPr="003904CF">
              <w:rPr>
                <w:rFonts w:cs="Times New Roman"/>
                <w:sz w:val="24"/>
                <w:szCs w:val="24"/>
              </w:rPr>
              <w:t>; 2026 год –1000; 2027 год –1000.</w:t>
            </w:r>
          </w:p>
        </w:tc>
        <w:tc>
          <w:tcPr>
            <w:tcW w:w="2410"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35088,2</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31973,7</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3114,5</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43768B" w:rsidRPr="003904CF" w:rsidRDefault="0090737F" w:rsidP="00CA46E3">
            <w:pPr>
              <w:shd w:val="clear" w:color="auto" w:fill="FFFFFF" w:themeFill="background1"/>
              <w:jc w:val="center"/>
              <w:rPr>
                <w:sz w:val="24"/>
                <w:szCs w:val="24"/>
              </w:rPr>
            </w:pPr>
            <w:r w:rsidRPr="003904CF">
              <w:rPr>
                <w:sz w:val="24"/>
                <w:szCs w:val="24"/>
              </w:rPr>
              <w:t>100626,3</w:t>
            </w:r>
          </w:p>
        </w:tc>
        <w:tc>
          <w:tcPr>
            <w:tcW w:w="963"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88104,9</w:t>
            </w:r>
          </w:p>
        </w:tc>
        <w:tc>
          <w:tcPr>
            <w:tcW w:w="1134" w:type="dxa"/>
            <w:tcBorders>
              <w:top w:val="single" w:sz="4" w:space="0" w:color="auto"/>
              <w:left w:val="single" w:sz="4" w:space="0" w:color="auto"/>
              <w:bottom w:val="single" w:sz="4" w:space="0" w:color="auto"/>
              <w:right w:val="single" w:sz="4" w:space="0" w:color="auto"/>
            </w:tcBorders>
            <w:hideMark/>
          </w:tcPr>
          <w:p w:rsidR="0043768B" w:rsidRPr="003904CF" w:rsidRDefault="0090737F" w:rsidP="001D2417">
            <w:pPr>
              <w:shd w:val="clear" w:color="auto" w:fill="FFFFFF" w:themeFill="background1"/>
              <w:jc w:val="center"/>
              <w:rPr>
                <w:sz w:val="24"/>
                <w:szCs w:val="24"/>
              </w:rPr>
            </w:pPr>
            <w:r w:rsidRPr="003904CF">
              <w:rPr>
                <w:sz w:val="24"/>
                <w:szCs w:val="24"/>
              </w:rPr>
              <w:t>9314,8</w:t>
            </w:r>
          </w:p>
        </w:tc>
        <w:tc>
          <w:tcPr>
            <w:tcW w:w="1276" w:type="dxa"/>
            <w:tcBorders>
              <w:top w:val="single" w:sz="4" w:space="0" w:color="auto"/>
              <w:left w:val="single" w:sz="4" w:space="0" w:color="auto"/>
              <w:bottom w:val="single" w:sz="4" w:space="0" w:color="auto"/>
              <w:right w:val="single" w:sz="4" w:space="0" w:color="auto"/>
            </w:tcBorders>
            <w:hideMark/>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805"/>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2025</w:t>
            </w: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2C4519" w:rsidP="001D2417">
            <w:pPr>
              <w:shd w:val="clear" w:color="auto" w:fill="FFFFFF" w:themeFill="background1"/>
              <w:jc w:val="center"/>
              <w:rPr>
                <w:sz w:val="24"/>
                <w:szCs w:val="24"/>
              </w:rPr>
            </w:pPr>
            <w:r>
              <w:rPr>
                <w:sz w:val="24"/>
                <w:szCs w:val="24"/>
              </w:rPr>
              <w:t>4994,7</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24328C" w:rsidP="00CA46E3">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2C4519" w:rsidP="001D2417">
            <w:pPr>
              <w:shd w:val="clear" w:color="auto" w:fill="FFFFFF" w:themeFill="background1"/>
              <w:jc w:val="center"/>
              <w:rPr>
                <w:sz w:val="24"/>
                <w:szCs w:val="24"/>
              </w:rPr>
            </w:pPr>
            <w:r>
              <w:rPr>
                <w:sz w:val="24"/>
                <w:szCs w:val="24"/>
              </w:rPr>
              <w:t>4994,7</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70"/>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43768B">
        <w:trPr>
          <w:trHeight w:val="295"/>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13893,1</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426"/>
        </w:trPr>
        <w:tc>
          <w:tcPr>
            <w:tcW w:w="993"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2C4519" w:rsidP="001D2417">
            <w:pPr>
              <w:shd w:val="clear" w:color="auto" w:fill="FFFFFF" w:themeFill="background1"/>
              <w:jc w:val="center"/>
              <w:rPr>
                <w:sz w:val="24"/>
                <w:szCs w:val="24"/>
              </w:rPr>
            </w:pPr>
            <w:r>
              <w:rPr>
                <w:sz w:val="24"/>
                <w:szCs w:val="24"/>
              </w:rPr>
              <w:t>170576,2</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EF04A0"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24328C" w:rsidP="001D2417">
            <w:pPr>
              <w:shd w:val="clear" w:color="auto" w:fill="FFFFFF" w:themeFill="background1"/>
              <w:jc w:val="center"/>
              <w:rPr>
                <w:sz w:val="24"/>
                <w:szCs w:val="24"/>
              </w:rPr>
            </w:pPr>
            <w:r>
              <w:rPr>
                <w:sz w:val="24"/>
                <w:szCs w:val="24"/>
              </w:rPr>
              <w:t>120078,6</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2C4519" w:rsidP="001D2417">
            <w:pPr>
              <w:shd w:val="clear" w:color="auto" w:fill="FFFFFF" w:themeFill="background1"/>
              <w:jc w:val="center"/>
              <w:rPr>
                <w:sz w:val="24"/>
                <w:szCs w:val="24"/>
              </w:rPr>
            </w:pPr>
            <w:r>
              <w:rPr>
                <w:sz w:val="24"/>
                <w:szCs w:val="24"/>
              </w:rPr>
              <w:t>47291,0</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1.1.3.1</w:t>
            </w:r>
          </w:p>
        </w:tc>
        <w:tc>
          <w:tcPr>
            <w:tcW w:w="2126" w:type="dxa"/>
            <w:vMerge w:val="restart"/>
            <w:tcBorders>
              <w:top w:val="single" w:sz="4" w:space="0" w:color="auto"/>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r w:rsidRPr="003904CF">
              <w:rPr>
                <w:rFonts w:cs="Times New Roman"/>
                <w:sz w:val="24"/>
                <w:szCs w:val="24"/>
              </w:rPr>
              <w:t xml:space="preserve">в том числе организация выполнения комплексных </w:t>
            </w:r>
            <w:r w:rsidRPr="003904CF">
              <w:rPr>
                <w:rFonts w:cs="Times New Roman"/>
                <w:sz w:val="24"/>
                <w:szCs w:val="24"/>
              </w:rPr>
              <w:lastRenderedPageBreak/>
              <w:t>кадастровых работ и утверждения карты-плана территорий</w:t>
            </w:r>
          </w:p>
        </w:tc>
        <w:tc>
          <w:tcPr>
            <w:tcW w:w="425" w:type="dxa"/>
            <w:vMerge w:val="restart"/>
            <w:tcBorders>
              <w:top w:val="single" w:sz="4" w:space="0" w:color="auto"/>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val="restart"/>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Постановка земельных участков на государствен-</w:t>
            </w:r>
            <w:r w:rsidRPr="003904CF">
              <w:rPr>
                <w:rFonts w:cs="Times New Roman"/>
                <w:sz w:val="24"/>
                <w:szCs w:val="24"/>
              </w:rPr>
              <w:lastRenderedPageBreak/>
              <w:t>ный кадастровый учет (шт.): 2024 год –1916</w:t>
            </w:r>
            <w:r w:rsidR="00871E00">
              <w:rPr>
                <w:rFonts w:cs="Times New Roman"/>
                <w:sz w:val="24"/>
                <w:szCs w:val="24"/>
              </w:rPr>
              <w:t>.</w:t>
            </w:r>
            <w:r w:rsidRPr="003904CF">
              <w:rPr>
                <w:rFonts w:cs="Times New Roman"/>
                <w:sz w:val="24"/>
                <w:szCs w:val="24"/>
              </w:rPr>
              <w:t xml:space="preserve"> </w:t>
            </w:r>
          </w:p>
          <w:p w:rsidR="0043768B" w:rsidRPr="003904CF" w:rsidRDefault="0043768B" w:rsidP="00846BF1">
            <w:pPr>
              <w:shd w:val="clear" w:color="auto" w:fill="FFFFFF" w:themeFill="background1"/>
              <w:jc w:val="center"/>
              <w:rPr>
                <w:rFonts w:cs="Times New Roman"/>
                <w:sz w:val="24"/>
                <w:szCs w:val="24"/>
              </w:rPr>
            </w:pPr>
          </w:p>
        </w:tc>
        <w:tc>
          <w:tcPr>
            <w:tcW w:w="2410" w:type="dxa"/>
            <w:vMerge w:val="restart"/>
            <w:tcBorders>
              <w:top w:val="single" w:sz="4" w:space="0" w:color="auto"/>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Администрация, управление имущественных и земельных </w:t>
            </w:r>
            <w:r w:rsidRPr="003904CF">
              <w:rPr>
                <w:rFonts w:cs="Times New Roman"/>
                <w:sz w:val="24"/>
                <w:szCs w:val="24"/>
              </w:rPr>
              <w:lastRenderedPageBreak/>
              <w:t>отношений</w:t>
            </w:r>
          </w:p>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917,6</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2025</w:t>
            </w:r>
          </w:p>
          <w:p w:rsidR="0043768B" w:rsidRPr="003904CF" w:rsidRDefault="0043768B" w:rsidP="001D2417">
            <w:pPr>
              <w:shd w:val="clear" w:color="auto" w:fill="FFFFFF" w:themeFill="background1"/>
              <w:jc w:val="center"/>
              <w:rPr>
                <w:rFonts w:cs="Times New Roman"/>
                <w:sz w:val="24"/>
                <w:szCs w:val="24"/>
              </w:rPr>
            </w:pPr>
          </w:p>
          <w:p w:rsidR="0043768B" w:rsidRPr="003904CF" w:rsidRDefault="0043768B" w:rsidP="001D2417">
            <w:pPr>
              <w:shd w:val="clear" w:color="auto" w:fill="FFFFFF" w:themeFill="background1"/>
              <w:jc w:val="center"/>
              <w:rPr>
                <w:rFonts w:cs="Times New Roman"/>
                <w:sz w:val="24"/>
                <w:szCs w:val="24"/>
              </w:rPr>
            </w:pPr>
          </w:p>
          <w:p w:rsidR="007B0D59" w:rsidRPr="003904CF" w:rsidRDefault="007B0D59" w:rsidP="007B0D59">
            <w:pPr>
              <w:shd w:val="clear" w:color="auto" w:fill="FFFFFF" w:themeFill="background1"/>
              <w:rPr>
                <w:rFonts w:cs="Times New Roman"/>
                <w:sz w:val="24"/>
                <w:szCs w:val="24"/>
              </w:rPr>
            </w:pP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085B84" w:rsidP="001D2417">
            <w:pPr>
              <w:shd w:val="clear" w:color="auto" w:fill="FFFFFF" w:themeFill="background1"/>
              <w:jc w:val="center"/>
              <w:rPr>
                <w:sz w:val="24"/>
                <w:szCs w:val="24"/>
              </w:rPr>
            </w:pPr>
            <w:r>
              <w:rPr>
                <w:sz w:val="24"/>
                <w:szCs w:val="24"/>
              </w:rPr>
              <w:lastRenderedPageBreak/>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24328C" w:rsidP="001D2417">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24328C" w:rsidP="001D2417">
            <w:pPr>
              <w:shd w:val="clear" w:color="auto" w:fill="FFFFFF" w:themeFill="background1"/>
              <w:jc w:val="center"/>
              <w:rPr>
                <w:sz w:val="24"/>
                <w:szCs w:val="24"/>
              </w:rPr>
            </w:pPr>
            <w:r>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43768B" w:rsidRPr="003904CF" w:rsidRDefault="0043768B"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43768B" w:rsidRPr="003904CF" w:rsidRDefault="0043768B"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43768B" w:rsidRPr="003904CF" w:rsidRDefault="0043768B" w:rsidP="001D2417">
            <w:pPr>
              <w:shd w:val="clear" w:color="auto" w:fill="FFFFFF" w:themeFill="background1"/>
              <w:jc w:val="center"/>
              <w:rPr>
                <w:rFonts w:cs="Times New Roman"/>
                <w:sz w:val="24"/>
                <w:szCs w:val="24"/>
              </w:rPr>
            </w:pPr>
          </w:p>
        </w:tc>
      </w:tr>
      <w:tr w:rsidR="003904CF" w:rsidRPr="003904CF" w:rsidTr="00965CCA">
        <w:trPr>
          <w:trHeight w:val="401"/>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085B84" w:rsidP="001D2417">
            <w:pPr>
              <w:shd w:val="clear" w:color="auto" w:fill="FFFFFF" w:themeFill="background1"/>
              <w:jc w:val="center"/>
              <w:rPr>
                <w:sz w:val="24"/>
                <w:szCs w:val="24"/>
              </w:rPr>
            </w:pPr>
            <w:r>
              <w:rPr>
                <w:sz w:val="24"/>
                <w:szCs w:val="24"/>
              </w:rPr>
              <w:t>4829,1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1D2417">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085B84" w:rsidP="001D2417">
            <w:pPr>
              <w:shd w:val="clear" w:color="auto" w:fill="FFFFFF" w:themeFill="background1"/>
              <w:jc w:val="center"/>
              <w:rPr>
                <w:sz w:val="24"/>
                <w:szCs w:val="24"/>
              </w:rPr>
            </w:pPr>
            <w:r>
              <w:rPr>
                <w:sz w:val="24"/>
                <w:szCs w:val="24"/>
              </w:rPr>
              <w:t>704,9</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085B84" w:rsidP="001D2417">
            <w:pPr>
              <w:shd w:val="clear" w:color="auto" w:fill="FFFFFF" w:themeFill="background1"/>
              <w:jc w:val="center"/>
              <w:rPr>
                <w:sz w:val="24"/>
                <w:szCs w:val="24"/>
              </w:rPr>
            </w:pPr>
            <w:r>
              <w:rPr>
                <w:sz w:val="24"/>
                <w:szCs w:val="24"/>
              </w:rPr>
              <w:t>917,6</w:t>
            </w:r>
          </w:p>
          <w:p w:rsidR="00C92F89" w:rsidRPr="003904CF" w:rsidRDefault="00C92F89" w:rsidP="001D2417">
            <w:pPr>
              <w:shd w:val="clear" w:color="auto" w:fill="FFFFFF" w:themeFill="background1"/>
              <w:jc w:val="center"/>
              <w:rPr>
                <w:sz w:val="24"/>
                <w:szCs w:val="24"/>
              </w:rPr>
            </w:pP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272"/>
        </w:trPr>
        <w:tc>
          <w:tcPr>
            <w:tcW w:w="993"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1.1.3.2</w:t>
            </w:r>
          </w:p>
        </w:tc>
        <w:tc>
          <w:tcPr>
            <w:tcW w:w="2126"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в том числе организация выполнения полномочий органов местного самоуправления по подготовке документации по планировке территории, проектов межевания кадастровых кварталов муниципального образования Темрюкский район</w:t>
            </w:r>
          </w:p>
        </w:tc>
        <w:tc>
          <w:tcPr>
            <w:tcW w:w="425" w:type="dxa"/>
            <w:vMerge w:val="restart"/>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Подготовка проектов межевания кадастровых кварталов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 год – 15;</w:t>
            </w:r>
          </w:p>
          <w:p w:rsidR="000E6451" w:rsidRDefault="000E6451" w:rsidP="00871E00">
            <w:pPr>
              <w:shd w:val="clear" w:color="auto" w:fill="FFFFFF" w:themeFill="background1"/>
              <w:jc w:val="center"/>
              <w:rPr>
                <w:rFonts w:cs="Times New Roman"/>
                <w:sz w:val="24"/>
                <w:szCs w:val="24"/>
              </w:rPr>
            </w:pPr>
            <w:r w:rsidRPr="003904CF">
              <w:rPr>
                <w:rFonts w:cs="Times New Roman"/>
                <w:sz w:val="24"/>
                <w:szCs w:val="24"/>
              </w:rPr>
              <w:t>2024 год – 41</w:t>
            </w:r>
            <w:r w:rsidR="00871E00">
              <w:rPr>
                <w:rFonts w:cs="Times New Roman"/>
                <w:sz w:val="24"/>
                <w:szCs w:val="24"/>
              </w:rPr>
              <w:t>;</w:t>
            </w:r>
          </w:p>
          <w:p w:rsidR="00871E00" w:rsidRPr="003904CF" w:rsidRDefault="00871E00" w:rsidP="003C11FE">
            <w:pPr>
              <w:shd w:val="clear" w:color="auto" w:fill="FFFFFF" w:themeFill="background1"/>
              <w:jc w:val="center"/>
              <w:rPr>
                <w:rFonts w:cs="Times New Roman"/>
                <w:sz w:val="24"/>
                <w:szCs w:val="24"/>
              </w:rPr>
            </w:pPr>
            <w:r w:rsidRPr="003904CF">
              <w:rPr>
                <w:rFonts w:cs="Times New Roman"/>
                <w:sz w:val="24"/>
                <w:szCs w:val="24"/>
              </w:rPr>
              <w:t>202</w:t>
            </w:r>
            <w:r>
              <w:rPr>
                <w:rFonts w:cs="Times New Roman"/>
                <w:sz w:val="24"/>
                <w:szCs w:val="24"/>
              </w:rPr>
              <w:t>5</w:t>
            </w:r>
            <w:r w:rsidRPr="003904CF">
              <w:rPr>
                <w:rFonts w:cs="Times New Roman"/>
                <w:sz w:val="24"/>
                <w:szCs w:val="24"/>
              </w:rPr>
              <w:t xml:space="preserve"> год – </w:t>
            </w:r>
            <w:r w:rsidR="003C11FE">
              <w:rPr>
                <w:rFonts w:cs="Times New Roman"/>
                <w:sz w:val="24"/>
                <w:szCs w:val="24"/>
              </w:rPr>
              <w:t>5</w:t>
            </w:r>
            <w:r>
              <w:rPr>
                <w:rFonts w:cs="Times New Roman"/>
                <w:sz w:val="24"/>
                <w:szCs w:val="24"/>
              </w:rPr>
              <w:t>.</w:t>
            </w:r>
          </w:p>
        </w:tc>
        <w:tc>
          <w:tcPr>
            <w:tcW w:w="2410" w:type="dxa"/>
            <w:vMerge w:val="restart"/>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Администрация, управление архитектуры и градостроительства</w:t>
            </w: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34 380,3</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31 973,7</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2 406,6</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93 978,5</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87 400,0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6 578,5</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2C4519" w:rsidP="001D2417">
            <w:pPr>
              <w:shd w:val="clear" w:color="auto" w:fill="FFFFFF" w:themeFill="background1"/>
              <w:jc w:val="center"/>
              <w:rPr>
                <w:sz w:val="24"/>
                <w:szCs w:val="24"/>
              </w:rPr>
            </w:pPr>
            <w:r>
              <w:rPr>
                <w:sz w:val="24"/>
                <w:szCs w:val="24"/>
              </w:rPr>
              <w:t>2996,0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2C4519" w:rsidP="001D2417">
            <w:pPr>
              <w:shd w:val="clear" w:color="auto" w:fill="FFFFFF" w:themeFill="background1"/>
              <w:jc w:val="center"/>
              <w:rPr>
                <w:sz w:val="24"/>
                <w:szCs w:val="24"/>
              </w:rPr>
            </w:pPr>
            <w:r>
              <w:rPr>
                <w:sz w:val="24"/>
                <w:szCs w:val="24"/>
              </w:rPr>
              <w:t>2996,0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2C4519" w:rsidP="001D2417">
            <w:pPr>
              <w:shd w:val="clear" w:color="auto" w:fill="FFFFFF" w:themeFill="background1"/>
              <w:jc w:val="center"/>
              <w:rPr>
                <w:sz w:val="24"/>
                <w:szCs w:val="24"/>
              </w:rPr>
            </w:pPr>
            <w:r>
              <w:rPr>
                <w:sz w:val="24"/>
                <w:szCs w:val="24"/>
              </w:rPr>
              <w:t>131354,8</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119373,7</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2C4519" w:rsidP="001D2417">
            <w:pPr>
              <w:shd w:val="clear" w:color="auto" w:fill="FFFFFF" w:themeFill="background1"/>
              <w:jc w:val="center"/>
              <w:rPr>
                <w:sz w:val="24"/>
                <w:szCs w:val="24"/>
              </w:rPr>
            </w:pPr>
            <w:r>
              <w:rPr>
                <w:sz w:val="24"/>
                <w:szCs w:val="24"/>
              </w:rPr>
              <w:t>11981,1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770289"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170"/>
        </w:trPr>
        <w:tc>
          <w:tcPr>
            <w:tcW w:w="99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1.1.3.3</w:t>
            </w:r>
          </w:p>
        </w:tc>
        <w:tc>
          <w:tcPr>
            <w:tcW w:w="2126"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 xml:space="preserve">в том числе выполнение комплексных кадастровых работ для подготовки </w:t>
            </w:r>
            <w:r w:rsidRPr="003904CF">
              <w:rPr>
                <w:rFonts w:cs="Times New Roman"/>
                <w:sz w:val="24"/>
                <w:szCs w:val="24"/>
              </w:rPr>
              <w:lastRenderedPageBreak/>
              <w:t>конкурсной документации и обеспечения готовности к размещению извещений о проведении закупочных процедур</w:t>
            </w:r>
          </w:p>
          <w:p w:rsidR="000E6451" w:rsidRPr="003904CF" w:rsidRDefault="000E6451" w:rsidP="001D2417">
            <w:pPr>
              <w:shd w:val="clear" w:color="auto" w:fill="FFFFFF" w:themeFill="background1"/>
              <w:rPr>
                <w:rFonts w:cs="Times New Roman"/>
                <w:sz w:val="24"/>
                <w:szCs w:val="24"/>
              </w:rPr>
            </w:pPr>
          </w:p>
          <w:p w:rsidR="000E6451" w:rsidRPr="003904CF" w:rsidRDefault="000E645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 xml:space="preserve">Постановка земельных участков на государствен-ный кадастровый </w:t>
            </w:r>
            <w:r w:rsidRPr="003904CF">
              <w:rPr>
                <w:rFonts w:cs="Times New Roman"/>
                <w:sz w:val="24"/>
                <w:szCs w:val="24"/>
              </w:rPr>
              <w:lastRenderedPageBreak/>
              <w:t>учет (софинансирование)</w:t>
            </w: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5E6AC2"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5E6AC2"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170"/>
        </w:trPr>
        <w:tc>
          <w:tcPr>
            <w:tcW w:w="993"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E6AC2"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E6AC2"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right w:val="single" w:sz="4" w:space="0" w:color="auto"/>
            </w:tcBorders>
          </w:tcPr>
          <w:p w:rsidR="00770289"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5E6AC2">
        <w:trPr>
          <w:trHeight w:val="170"/>
        </w:trPr>
        <w:tc>
          <w:tcPr>
            <w:tcW w:w="993"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rPr>
                <w:rFonts w:cs="Times New Roman"/>
                <w:sz w:val="24"/>
                <w:szCs w:val="24"/>
              </w:rPr>
            </w:pPr>
            <w:r w:rsidRPr="003904CF">
              <w:rPr>
                <w:rFonts w:cs="Times New Roman"/>
                <w:sz w:val="24"/>
                <w:szCs w:val="24"/>
              </w:rPr>
              <w:t>1.1.4</w:t>
            </w:r>
          </w:p>
        </w:tc>
        <w:tc>
          <w:tcPr>
            <w:tcW w:w="2126"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rPr>
                <w:rFonts w:cs="Times New Roman"/>
                <w:sz w:val="24"/>
                <w:szCs w:val="24"/>
              </w:rPr>
            </w:pPr>
            <w:r w:rsidRPr="003904CF">
              <w:rPr>
                <w:rFonts w:cs="Times New Roman"/>
                <w:sz w:val="24"/>
                <w:szCs w:val="24"/>
              </w:rPr>
              <w:t>Усовершенствование системы учета и использования муниципального имущества</w:t>
            </w:r>
          </w:p>
          <w:p w:rsidR="00FD08D1" w:rsidRPr="003904CF" w:rsidRDefault="00FD08D1" w:rsidP="001D2417">
            <w:pPr>
              <w:shd w:val="clear" w:color="auto" w:fill="FFFFFF" w:themeFill="background1"/>
              <w:rPr>
                <w:rFonts w:cs="Times New Roman"/>
                <w:sz w:val="24"/>
                <w:szCs w:val="24"/>
              </w:rPr>
            </w:pPr>
          </w:p>
        </w:tc>
        <w:tc>
          <w:tcPr>
            <w:tcW w:w="425"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26,0</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26,0</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Количество  электронных реестров муниципальной собственности (шт.):</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2022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2023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2024 год – 2;</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 xml:space="preserve">2025 год </w:t>
            </w:r>
            <w:r w:rsidRPr="001D70AB">
              <w:rPr>
                <w:rFonts w:cs="Times New Roman"/>
                <w:sz w:val="24"/>
                <w:szCs w:val="24"/>
              </w:rPr>
              <w:t xml:space="preserve">– </w:t>
            </w:r>
            <w:r w:rsidR="001D70AB" w:rsidRPr="001D70AB">
              <w:rPr>
                <w:rFonts w:cs="Times New Roman"/>
                <w:sz w:val="24"/>
                <w:szCs w:val="24"/>
              </w:rPr>
              <w:t>1</w:t>
            </w:r>
            <w:r w:rsidRPr="001D70AB">
              <w:rPr>
                <w:rFonts w:cs="Times New Roman"/>
                <w:sz w:val="24"/>
                <w:szCs w:val="24"/>
              </w:rPr>
              <w:t>;</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2026 год – 1;</w:t>
            </w:r>
          </w:p>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2027 год – 1.</w:t>
            </w:r>
          </w:p>
        </w:tc>
        <w:tc>
          <w:tcPr>
            <w:tcW w:w="2410" w:type="dxa"/>
            <w:vMerge w:val="restart"/>
            <w:tcBorders>
              <w:top w:val="single" w:sz="4" w:space="0" w:color="auto"/>
              <w:left w:val="single" w:sz="4" w:space="0" w:color="auto"/>
              <w:right w:val="single" w:sz="4" w:space="0" w:color="auto"/>
            </w:tcBorders>
          </w:tcPr>
          <w:p w:rsidR="00FD08D1"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5E6AC2">
        <w:trPr>
          <w:trHeight w:val="187"/>
        </w:trPr>
        <w:tc>
          <w:tcPr>
            <w:tcW w:w="99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28,6</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28,6</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142"/>
        </w:trPr>
        <w:tc>
          <w:tcPr>
            <w:tcW w:w="99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264,8</w:t>
            </w:r>
          </w:p>
        </w:tc>
        <w:tc>
          <w:tcPr>
            <w:tcW w:w="963"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264,8</w:t>
            </w:r>
          </w:p>
        </w:tc>
        <w:tc>
          <w:tcPr>
            <w:tcW w:w="1276" w:type="dxa"/>
            <w:tcBorders>
              <w:top w:val="single" w:sz="4" w:space="0" w:color="auto"/>
              <w:left w:val="single" w:sz="4" w:space="0" w:color="auto"/>
              <w:bottom w:val="single" w:sz="4" w:space="0" w:color="auto"/>
              <w:right w:val="single" w:sz="4" w:space="0" w:color="auto"/>
            </w:tcBorders>
            <w:hideMark/>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hideMark/>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820"/>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1D70AB" w:rsidP="001D2417">
            <w:pPr>
              <w:shd w:val="clear" w:color="auto" w:fill="FFFFFF" w:themeFill="background1"/>
              <w:jc w:val="center"/>
              <w:rPr>
                <w:sz w:val="24"/>
                <w:szCs w:val="24"/>
              </w:rPr>
            </w:pPr>
            <w:r>
              <w:rPr>
                <w:sz w:val="24"/>
                <w:szCs w:val="24"/>
              </w:rPr>
              <w:t>250,8</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D70FA9" w:rsidP="001D2417">
            <w:pPr>
              <w:shd w:val="clear" w:color="auto" w:fill="FFFFFF" w:themeFill="background1"/>
              <w:jc w:val="center"/>
              <w:rPr>
                <w:sz w:val="24"/>
                <w:szCs w:val="24"/>
              </w:rPr>
            </w:pPr>
            <w:r w:rsidRPr="001D70AB">
              <w:rPr>
                <w:sz w:val="24"/>
                <w:szCs w:val="24"/>
              </w:rPr>
              <w:t>250,8</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820"/>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5E6AC2">
        <w:trPr>
          <w:trHeight w:val="243"/>
        </w:trPr>
        <w:tc>
          <w:tcPr>
            <w:tcW w:w="993"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both"/>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963"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129,0</w:t>
            </w:r>
          </w:p>
        </w:tc>
        <w:tc>
          <w:tcPr>
            <w:tcW w:w="1276" w:type="dxa"/>
            <w:tcBorders>
              <w:top w:val="single" w:sz="4" w:space="0" w:color="auto"/>
              <w:left w:val="single" w:sz="4" w:space="0" w:color="auto"/>
              <w:bottom w:val="single" w:sz="4" w:space="0" w:color="auto"/>
              <w:right w:val="single" w:sz="4" w:space="0" w:color="auto"/>
            </w:tcBorders>
          </w:tcPr>
          <w:p w:rsidR="00FD08D1" w:rsidRPr="003904CF" w:rsidRDefault="00FD08D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FD08D1" w:rsidRPr="003904CF" w:rsidRDefault="00FD08D1" w:rsidP="001D2417">
            <w:pPr>
              <w:shd w:val="clear" w:color="auto" w:fill="FFFFFF" w:themeFill="background1"/>
              <w:jc w:val="center"/>
              <w:rPr>
                <w:rFonts w:cs="Times New Roman"/>
                <w:sz w:val="24"/>
                <w:szCs w:val="24"/>
              </w:rPr>
            </w:pPr>
          </w:p>
        </w:tc>
      </w:tr>
      <w:tr w:rsidR="003904CF" w:rsidRPr="003904CF" w:rsidTr="007F05D0">
        <w:trPr>
          <w:trHeight w:val="390"/>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1D70AB" w:rsidP="007F05D0">
            <w:pPr>
              <w:shd w:val="clear" w:color="auto" w:fill="FFFFFF" w:themeFill="background1"/>
              <w:jc w:val="center"/>
              <w:rPr>
                <w:sz w:val="24"/>
                <w:szCs w:val="24"/>
              </w:rPr>
            </w:pPr>
            <w:r>
              <w:rPr>
                <w:sz w:val="24"/>
                <w:szCs w:val="24"/>
              </w:rPr>
              <w:t>828,2</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1D70AB" w:rsidP="001D2417">
            <w:pPr>
              <w:shd w:val="clear" w:color="auto" w:fill="FFFFFF" w:themeFill="background1"/>
              <w:jc w:val="center"/>
              <w:rPr>
                <w:sz w:val="24"/>
                <w:szCs w:val="24"/>
              </w:rPr>
            </w:pPr>
            <w:r>
              <w:rPr>
                <w:sz w:val="24"/>
                <w:szCs w:val="24"/>
              </w:rPr>
              <w:t>828,2</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vAlign w:val="center"/>
          </w:tcPr>
          <w:p w:rsidR="00770289" w:rsidRPr="003904CF" w:rsidRDefault="00FD08D1"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tcBorders>
              <w:top w:val="single" w:sz="4" w:space="0" w:color="auto"/>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1.1.5</w:t>
            </w:r>
          </w:p>
        </w:tc>
        <w:tc>
          <w:tcPr>
            <w:tcW w:w="2126"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 xml:space="preserve">Осуществление эксплуатации и технического обслуживания муниципального имущества </w:t>
            </w:r>
          </w:p>
        </w:tc>
        <w:tc>
          <w:tcPr>
            <w:tcW w:w="425"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p w:rsidR="000E6451" w:rsidRPr="003904CF" w:rsidRDefault="000E6451" w:rsidP="001D2417">
            <w:pPr>
              <w:shd w:val="clear" w:color="auto" w:fill="FFFFFF" w:themeFill="background1"/>
              <w:rPr>
                <w:rFonts w:cs="Times New Roman"/>
                <w:sz w:val="24"/>
                <w:szCs w:val="24"/>
              </w:rPr>
            </w:pPr>
          </w:p>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муниципального имущества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 год -1</w:t>
            </w:r>
          </w:p>
        </w:tc>
        <w:tc>
          <w:tcPr>
            <w:tcW w:w="2410"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c>
          <w:tcPr>
            <w:tcW w:w="2410" w:type="dxa"/>
            <w:vMerge/>
            <w:tcBorders>
              <w:left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2126"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425"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57,9</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tcBorders>
              <w:left w:val="single" w:sz="4" w:space="0" w:color="auto"/>
              <w:bottom w:val="single" w:sz="4" w:space="0" w:color="auto"/>
              <w:right w:val="single" w:sz="4" w:space="0" w:color="auto"/>
            </w:tcBorders>
          </w:tcPr>
          <w:p w:rsidR="000E6451" w:rsidRPr="003904CF" w:rsidRDefault="000E6451" w:rsidP="000E6451">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both"/>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lastRenderedPageBreak/>
              <w:t>1.2</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1.2</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Организация конкурса на размещение нестационарных объектов торговли на территории муниципального образования Темрюкский район требованиям действующего законодательства</w:t>
            </w:r>
          </w:p>
        </w:tc>
      </w:tr>
      <w:tr w:rsidR="003904CF" w:rsidRPr="003904CF" w:rsidTr="00770289">
        <w:trPr>
          <w:trHeight w:val="235"/>
        </w:trPr>
        <w:tc>
          <w:tcPr>
            <w:tcW w:w="993" w:type="dxa"/>
            <w:vMerge w:val="restart"/>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1.2.1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Размещение нестационарных объектов торговли на территории муниципального образования Темрюкский район согласно требованиям действующего законодательства</w:t>
            </w:r>
          </w:p>
        </w:tc>
        <w:tc>
          <w:tcPr>
            <w:tcW w:w="425" w:type="dxa"/>
            <w:vMerge w:val="restart"/>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(шт.):</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2022 год – 313;</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2023 год  – 400;</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2024 год – 191;</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2025 год – 185;</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2026 год – 185;</w:t>
            </w:r>
          </w:p>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2027 год – 185.</w:t>
            </w:r>
          </w:p>
        </w:tc>
        <w:tc>
          <w:tcPr>
            <w:tcW w:w="2410" w:type="dxa"/>
            <w:vMerge w:val="restart"/>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           управление потребительской сферы</w:t>
            </w: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202,0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229"/>
        </w:trPr>
        <w:tc>
          <w:tcPr>
            <w:tcW w:w="993"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208,0</w:t>
            </w:r>
          </w:p>
        </w:tc>
        <w:tc>
          <w:tcPr>
            <w:tcW w:w="963"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208,0</w:t>
            </w:r>
          </w:p>
        </w:tc>
        <w:tc>
          <w:tcPr>
            <w:tcW w:w="1276" w:type="dxa"/>
            <w:tcBorders>
              <w:top w:val="single" w:sz="4" w:space="0" w:color="auto"/>
              <w:left w:val="single" w:sz="4" w:space="0" w:color="auto"/>
              <w:bottom w:val="single" w:sz="4" w:space="0" w:color="auto"/>
              <w:right w:val="single" w:sz="4" w:space="0" w:color="auto"/>
            </w:tcBorders>
            <w:hideMark/>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5E6AC2">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770289">
        <w:trPr>
          <w:trHeight w:val="342"/>
        </w:trPr>
        <w:tc>
          <w:tcPr>
            <w:tcW w:w="993"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963"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206,7</w:t>
            </w:r>
          </w:p>
        </w:tc>
        <w:tc>
          <w:tcPr>
            <w:tcW w:w="1276" w:type="dxa"/>
            <w:tcBorders>
              <w:top w:val="single" w:sz="4" w:space="0" w:color="auto"/>
              <w:left w:val="single" w:sz="4" w:space="0" w:color="auto"/>
              <w:bottom w:val="single" w:sz="4" w:space="0" w:color="auto"/>
              <w:right w:val="single" w:sz="4" w:space="0" w:color="auto"/>
            </w:tcBorders>
          </w:tcPr>
          <w:p w:rsidR="000E6451" w:rsidRPr="003904CF" w:rsidRDefault="000E6451"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rPr>
                <w:rFonts w:cs="Times New Roman"/>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0E6451" w:rsidRPr="003904CF" w:rsidRDefault="000E6451" w:rsidP="001D2417">
            <w:pPr>
              <w:shd w:val="clear" w:color="auto" w:fill="FFFFFF" w:themeFill="background1"/>
              <w:jc w:val="center"/>
              <w:rPr>
                <w:rFonts w:cs="Times New Roman"/>
                <w:sz w:val="24"/>
                <w:szCs w:val="24"/>
              </w:rPr>
            </w:pPr>
          </w:p>
        </w:tc>
      </w:tr>
      <w:tr w:rsidR="003904CF" w:rsidRPr="003904CF" w:rsidTr="009904F4">
        <w:trPr>
          <w:trHeight w:val="82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512095" w:rsidP="001D2417">
            <w:pPr>
              <w:shd w:val="clear" w:color="auto" w:fill="FFFFFF" w:themeFill="background1"/>
              <w:jc w:val="center"/>
              <w:rPr>
                <w:sz w:val="24"/>
                <w:szCs w:val="24"/>
              </w:rPr>
            </w:pPr>
            <w:r w:rsidRPr="003904CF">
              <w:rPr>
                <w:sz w:val="24"/>
                <w:szCs w:val="24"/>
              </w:rPr>
              <w:t>1232,1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512095" w:rsidP="001D2417">
            <w:pPr>
              <w:shd w:val="clear" w:color="auto" w:fill="FFFFFF" w:themeFill="background1"/>
              <w:jc w:val="center"/>
              <w:rPr>
                <w:sz w:val="24"/>
                <w:szCs w:val="24"/>
              </w:rPr>
            </w:pPr>
            <w:r w:rsidRPr="003904CF">
              <w:rPr>
                <w:sz w:val="24"/>
                <w:szCs w:val="24"/>
              </w:rPr>
              <w:t>1232,1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1.3</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1.3</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Реализация полномочий органов местного самоуправления в области охраны здоровья граждан</w:t>
            </w:r>
          </w:p>
        </w:tc>
      </w:tr>
      <w:tr w:rsidR="003904CF" w:rsidRPr="003904CF"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1.3.1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Проведение топографо-геодезических работ по определению расстояния между объектами розничной торговли, реализующими табачную продукцию и образовательными учреждениями</w:t>
            </w:r>
          </w:p>
        </w:tc>
        <w:tc>
          <w:tcPr>
            <w:tcW w:w="425" w:type="dxa"/>
            <w:vMerge w:val="restart"/>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Количество  объектов розничной торговли (шт.):</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2023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 xml:space="preserve">2024 год  – </w:t>
            </w:r>
            <w:r w:rsidR="008C37BF" w:rsidRPr="003904CF">
              <w:rPr>
                <w:rFonts w:cs="Times New Roman"/>
                <w:sz w:val="24"/>
                <w:szCs w:val="24"/>
              </w:rPr>
              <w:t>0</w:t>
            </w:r>
            <w:r w:rsidRPr="003904CF">
              <w:rPr>
                <w:rFonts w:cs="Times New Roman"/>
                <w:sz w:val="24"/>
                <w:szCs w:val="24"/>
              </w:rPr>
              <w:t>;</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2025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2026 год – 60;</w:t>
            </w:r>
          </w:p>
          <w:p w:rsidR="005454C6" w:rsidRPr="003904CF" w:rsidRDefault="005454C6" w:rsidP="005454C6">
            <w:pPr>
              <w:shd w:val="clear" w:color="auto" w:fill="FFFFFF" w:themeFill="background1"/>
              <w:jc w:val="center"/>
              <w:rPr>
                <w:rFonts w:cs="Times New Roman"/>
                <w:sz w:val="24"/>
                <w:szCs w:val="24"/>
              </w:rPr>
            </w:pPr>
            <w:r w:rsidRPr="003904CF">
              <w:rPr>
                <w:rFonts w:cs="Times New Roman"/>
                <w:sz w:val="24"/>
                <w:szCs w:val="24"/>
              </w:rPr>
              <w:t>2027 год – 60.</w:t>
            </w:r>
          </w:p>
        </w:tc>
        <w:tc>
          <w:tcPr>
            <w:tcW w:w="2410" w:type="dxa"/>
            <w:vMerge w:val="restart"/>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 управление потребительской сферы</w:t>
            </w:r>
          </w:p>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211"/>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240,0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240,0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w:t>
            </w:r>
          </w:p>
        </w:tc>
        <w:tc>
          <w:tcPr>
            <w:tcW w:w="1276" w:type="dxa"/>
            <w:tcBorders>
              <w:top w:val="single" w:sz="4" w:space="0" w:color="auto"/>
              <w:left w:val="single" w:sz="4" w:space="0" w:color="auto"/>
              <w:bottom w:val="single" w:sz="4" w:space="0" w:color="auto"/>
              <w:right w:val="single" w:sz="4" w:space="0" w:color="auto"/>
            </w:tcBorders>
            <w:hideMark/>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963"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246,3</w:t>
            </w:r>
          </w:p>
        </w:tc>
        <w:tc>
          <w:tcPr>
            <w:tcW w:w="1276" w:type="dxa"/>
            <w:tcBorders>
              <w:top w:val="single" w:sz="4" w:space="0" w:color="auto"/>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5454C6" w:rsidRPr="003904CF" w:rsidRDefault="005454C6" w:rsidP="001D2417">
            <w:pPr>
              <w:shd w:val="clear" w:color="auto" w:fill="FFFFFF" w:themeFill="background1"/>
              <w:jc w:val="center"/>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5454C6" w:rsidRPr="003904CF" w:rsidRDefault="005454C6"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984E67" w:rsidP="001D2417">
            <w:pPr>
              <w:shd w:val="clear" w:color="auto" w:fill="FFFFFF" w:themeFill="background1"/>
              <w:jc w:val="center"/>
              <w:rPr>
                <w:sz w:val="24"/>
                <w:szCs w:val="24"/>
              </w:rPr>
            </w:pPr>
            <w:r w:rsidRPr="003904CF">
              <w:rPr>
                <w:sz w:val="24"/>
                <w:szCs w:val="24"/>
              </w:rPr>
              <w:t>978,9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984E67" w:rsidP="001D2417">
            <w:pPr>
              <w:shd w:val="clear" w:color="auto" w:fill="FFFFFF" w:themeFill="background1"/>
              <w:jc w:val="center"/>
              <w:rPr>
                <w:sz w:val="24"/>
                <w:szCs w:val="24"/>
              </w:rPr>
            </w:pPr>
            <w:r w:rsidRPr="003904CF">
              <w:rPr>
                <w:sz w:val="24"/>
                <w:szCs w:val="24"/>
              </w:rPr>
              <w:t>978,9</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1.4</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1.4</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both"/>
              <w:rPr>
                <w:rFonts w:cs="Times New Roman"/>
                <w:sz w:val="24"/>
                <w:szCs w:val="24"/>
              </w:rPr>
            </w:pPr>
            <w:r w:rsidRPr="003904CF">
              <w:rPr>
                <w:rFonts w:cs="Times New Roman"/>
                <w:sz w:val="24"/>
                <w:szCs w:val="24"/>
              </w:rPr>
              <w:t>Организация межведомственного взаимодействия (в том числе электронного) между держателями данных, необходимых в процедурах контроля за муниципальным имуществом</w:t>
            </w:r>
          </w:p>
        </w:tc>
      </w:tr>
      <w:tr w:rsidR="003904CF" w:rsidRPr="003904CF" w:rsidTr="00770289">
        <w:trPr>
          <w:trHeight w:val="98"/>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lastRenderedPageBreak/>
              <w:t>1.4.1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Межведомственное взаимодействие (в том числе электронное) между держателями данных, необходимых в процедурах контроля за муниципальным имуществом</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288,8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288,8</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Единая система учета объектов и неналоговых доходов (шт.):</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 год – 1;</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 год – 1.</w:t>
            </w:r>
          </w:p>
        </w:tc>
        <w:tc>
          <w:tcPr>
            <w:tcW w:w="2410"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349,8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349,8</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385,0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385,0</w:t>
            </w:r>
          </w:p>
        </w:tc>
        <w:tc>
          <w:tcPr>
            <w:tcW w:w="1276"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5E6AC2">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98"/>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443,1</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443,1</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lang w:val="en-US"/>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r>
      <w:tr w:rsidR="003904CF" w:rsidRPr="003904CF" w:rsidTr="00770289">
        <w:trPr>
          <w:trHeight w:val="537"/>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BA0D2D" w:rsidP="001D2417">
            <w:pPr>
              <w:shd w:val="clear" w:color="auto" w:fill="FFFFFF" w:themeFill="background1"/>
              <w:jc w:val="center"/>
              <w:rPr>
                <w:sz w:val="24"/>
                <w:szCs w:val="24"/>
              </w:rPr>
            </w:pPr>
            <w:r w:rsidRPr="003904CF">
              <w:rPr>
                <w:sz w:val="24"/>
                <w:szCs w:val="24"/>
              </w:rPr>
              <w:t>2352,9</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BA0D2D" w:rsidP="001D2417">
            <w:pPr>
              <w:shd w:val="clear" w:color="auto" w:fill="FFFFFF" w:themeFill="background1"/>
              <w:jc w:val="center"/>
              <w:rPr>
                <w:sz w:val="24"/>
                <w:szCs w:val="24"/>
              </w:rPr>
            </w:pPr>
            <w:r w:rsidRPr="003904CF">
              <w:rPr>
                <w:sz w:val="24"/>
                <w:szCs w:val="24"/>
              </w:rPr>
              <w:t>2352,9</w:t>
            </w:r>
          </w:p>
        </w:tc>
        <w:tc>
          <w:tcPr>
            <w:tcW w:w="127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98"/>
        </w:trPr>
        <w:tc>
          <w:tcPr>
            <w:tcW w:w="99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1.5</w:t>
            </w:r>
          </w:p>
        </w:tc>
        <w:tc>
          <w:tcPr>
            <w:tcW w:w="2126"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1.5</w:t>
            </w:r>
          </w:p>
        </w:tc>
        <w:tc>
          <w:tcPr>
            <w:tcW w:w="11482" w:type="dxa"/>
            <w:gridSpan w:val="9"/>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widowControl w:val="0"/>
              <w:shd w:val="clear" w:color="auto" w:fill="FFFFFF" w:themeFill="background1"/>
              <w:ind w:left="40"/>
              <w:contextualSpacing/>
              <w:jc w:val="both"/>
              <w:rPr>
                <w:rFonts w:cs="Times New Roman"/>
                <w:sz w:val="24"/>
                <w:szCs w:val="24"/>
              </w:rPr>
            </w:pPr>
            <w:r w:rsidRPr="003904CF">
              <w:rPr>
                <w:rFonts w:cs="Times New Roman"/>
                <w:sz w:val="24"/>
                <w:szCs w:val="24"/>
              </w:rPr>
              <w:t>Хозяйственное освоение земельных участков, находящихся в муниципальной собственности или государственная собственность на которые не разграничена</w:t>
            </w:r>
          </w:p>
        </w:tc>
      </w:tr>
      <w:tr w:rsidR="003904CF" w:rsidRPr="003904CF" w:rsidTr="00770289">
        <w:trPr>
          <w:trHeight w:val="243"/>
        </w:trPr>
        <w:tc>
          <w:tcPr>
            <w:tcW w:w="993"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1.5.1</w:t>
            </w:r>
          </w:p>
        </w:tc>
        <w:tc>
          <w:tcPr>
            <w:tcW w:w="2126" w:type="dxa"/>
            <w:vMerge w:val="restart"/>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Выявление объектов культурного наследия в границах земель или земельных участков, находящихся в муниципальной собственности или государственная собственность на которые не разграничена</w:t>
            </w:r>
          </w:p>
        </w:tc>
        <w:tc>
          <w:tcPr>
            <w:tcW w:w="425" w:type="dxa"/>
            <w:vMerge w:val="restart"/>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300,0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300,0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Количество  земельных массивов (шт.):</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 год  – 3;</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 год  – 0;</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 год – 4;</w:t>
            </w:r>
          </w:p>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 год – 4.</w:t>
            </w:r>
          </w:p>
        </w:tc>
        <w:tc>
          <w:tcPr>
            <w:tcW w:w="2410" w:type="dxa"/>
            <w:vMerge w:val="restart"/>
            <w:tcBorders>
              <w:top w:val="single" w:sz="4" w:space="0" w:color="auto"/>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Администрация, управление имущественных и земельных отношений</w:t>
            </w:r>
          </w:p>
        </w:tc>
      </w:tr>
      <w:tr w:rsidR="003904CF" w:rsidRPr="003904CF" w:rsidTr="00770289">
        <w:trPr>
          <w:trHeight w:val="11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236"/>
        </w:trPr>
        <w:tc>
          <w:tcPr>
            <w:tcW w:w="993"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423,8</w:t>
            </w:r>
          </w:p>
        </w:tc>
        <w:tc>
          <w:tcPr>
            <w:tcW w:w="963"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D772ED" w:rsidRPr="003904CF" w:rsidRDefault="00D772ED" w:rsidP="001D2417">
            <w:pPr>
              <w:shd w:val="clear" w:color="auto" w:fill="FFFFFF" w:themeFill="background1"/>
              <w:jc w:val="center"/>
              <w:rPr>
                <w:sz w:val="24"/>
                <w:szCs w:val="24"/>
              </w:rPr>
            </w:pPr>
            <w:r w:rsidRPr="003904CF">
              <w:rPr>
                <w:sz w:val="24"/>
                <w:szCs w:val="24"/>
              </w:rPr>
              <w:t>423,8</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hideMark/>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1243,3</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1243,3</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834"/>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F63D0">
        <w:trPr>
          <w:trHeight w:val="242"/>
        </w:trPr>
        <w:tc>
          <w:tcPr>
            <w:tcW w:w="993"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3730,0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F63D0">
        <w:trPr>
          <w:trHeight w:val="1365"/>
        </w:trPr>
        <w:tc>
          <w:tcPr>
            <w:tcW w:w="993"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hideMark/>
          </w:tcPr>
          <w:p w:rsidR="00770289" w:rsidRPr="003904CF" w:rsidRDefault="006B6253" w:rsidP="001D2417">
            <w:pPr>
              <w:shd w:val="clear" w:color="auto" w:fill="FFFFFF" w:themeFill="background1"/>
              <w:jc w:val="center"/>
              <w:rPr>
                <w:sz w:val="24"/>
                <w:szCs w:val="24"/>
              </w:rPr>
            </w:pPr>
            <w:r w:rsidRPr="003904CF">
              <w:rPr>
                <w:sz w:val="24"/>
                <w:szCs w:val="24"/>
              </w:rPr>
              <w:t>9427,1</w:t>
            </w:r>
          </w:p>
        </w:tc>
        <w:tc>
          <w:tcPr>
            <w:tcW w:w="96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hideMark/>
          </w:tcPr>
          <w:p w:rsidR="00770289" w:rsidRPr="003904CF" w:rsidRDefault="006B6253" w:rsidP="001D2417">
            <w:pPr>
              <w:shd w:val="clear" w:color="auto" w:fill="FFFFFF" w:themeFill="background1"/>
              <w:jc w:val="center"/>
              <w:rPr>
                <w:sz w:val="24"/>
                <w:szCs w:val="24"/>
              </w:rPr>
            </w:pPr>
            <w:r w:rsidRPr="003904CF">
              <w:rPr>
                <w:sz w:val="24"/>
                <w:szCs w:val="24"/>
              </w:rPr>
              <w:t>9427,1</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sz w:val="24"/>
                <w:szCs w:val="24"/>
              </w:rPr>
            </w:pPr>
            <w:r w:rsidRPr="003904CF">
              <w:rPr>
                <w:sz w:val="24"/>
                <w:szCs w:val="24"/>
              </w:rPr>
              <w:t>0,0</w:t>
            </w:r>
          </w:p>
        </w:tc>
        <w:tc>
          <w:tcPr>
            <w:tcW w:w="1843" w:type="dxa"/>
            <w:tcBorders>
              <w:top w:val="single" w:sz="4" w:space="0" w:color="auto"/>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hideMark/>
          </w:tcPr>
          <w:p w:rsidR="00770289" w:rsidRPr="003904CF" w:rsidRDefault="00770289" w:rsidP="001D2417">
            <w:pPr>
              <w:shd w:val="clear" w:color="auto" w:fill="FFFFFF" w:themeFill="background1"/>
              <w:jc w:val="center"/>
              <w:rPr>
                <w:rFonts w:cs="Times New Roman"/>
                <w:sz w:val="24"/>
                <w:szCs w:val="24"/>
              </w:rPr>
            </w:pPr>
          </w:p>
        </w:tc>
      </w:tr>
      <w:tr w:rsidR="003904CF" w:rsidRPr="003904CF" w:rsidTr="00770289">
        <w:trPr>
          <w:trHeight w:val="302"/>
        </w:trPr>
        <w:tc>
          <w:tcPr>
            <w:tcW w:w="993"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1.6</w:t>
            </w:r>
          </w:p>
        </w:tc>
        <w:tc>
          <w:tcPr>
            <w:tcW w:w="2126"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Задача 1.6</w:t>
            </w:r>
          </w:p>
        </w:tc>
        <w:tc>
          <w:tcPr>
            <w:tcW w:w="11482" w:type="dxa"/>
            <w:gridSpan w:val="9"/>
            <w:tcBorders>
              <w:top w:val="single" w:sz="4" w:space="0" w:color="auto"/>
              <w:left w:val="single" w:sz="4" w:space="0" w:color="auto"/>
              <w:bottom w:val="single" w:sz="4" w:space="0" w:color="auto"/>
              <w:right w:val="single" w:sz="4" w:space="0" w:color="auto"/>
            </w:tcBorders>
            <w:vAlign w:val="center"/>
          </w:tcPr>
          <w:p w:rsidR="00C62D2F" w:rsidRPr="003904CF" w:rsidRDefault="00770289" w:rsidP="001D2417">
            <w:pPr>
              <w:shd w:val="clear" w:color="auto" w:fill="FFFFFF" w:themeFill="background1"/>
              <w:rPr>
                <w:sz w:val="24"/>
                <w:szCs w:val="24"/>
              </w:rPr>
            </w:pPr>
            <w:r w:rsidRPr="003904CF">
              <w:rPr>
                <w:sz w:val="24"/>
                <w:szCs w:val="24"/>
              </w:rPr>
              <w:t>Развитие и обеспечение высокого качества и доступности инвестиционной инфраструк</w:t>
            </w:r>
            <w:r w:rsidR="00C62D2F" w:rsidRPr="003904CF">
              <w:rPr>
                <w:sz w:val="24"/>
                <w:szCs w:val="24"/>
              </w:rPr>
              <w:t>туры</w:t>
            </w:r>
          </w:p>
        </w:tc>
      </w:tr>
      <w:tr w:rsidR="003904CF" w:rsidRPr="003904CF" w:rsidTr="00770289">
        <w:trPr>
          <w:trHeight w:val="278"/>
        </w:trPr>
        <w:tc>
          <w:tcPr>
            <w:tcW w:w="99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1.6.1</w:t>
            </w:r>
          </w:p>
        </w:tc>
        <w:tc>
          <w:tcPr>
            <w:tcW w:w="2126" w:type="dxa"/>
            <w:vMerge w:val="restart"/>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t xml:space="preserve">Возмещение </w:t>
            </w:r>
            <w:r w:rsidRPr="003904CF">
              <w:rPr>
                <w:rFonts w:cs="Times New Roman"/>
                <w:sz w:val="24"/>
                <w:szCs w:val="24"/>
              </w:rPr>
              <w:lastRenderedPageBreak/>
              <w:t>стоимости земельных участков, в связи с их изъятием у собственников в муниципальном образовании Темрюкский район</w:t>
            </w:r>
          </w:p>
        </w:tc>
        <w:tc>
          <w:tcPr>
            <w:tcW w:w="425" w:type="dxa"/>
            <w:vMerge w:val="restart"/>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r w:rsidRPr="003904CF">
              <w:rPr>
                <w:rFonts w:cs="Times New Roman"/>
                <w:sz w:val="24"/>
                <w:szCs w:val="24"/>
              </w:rPr>
              <w:lastRenderedPageBreak/>
              <w:t>-</w:t>
            </w: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 xml:space="preserve">Количество </w:t>
            </w:r>
            <w:r w:rsidRPr="003904CF">
              <w:rPr>
                <w:rFonts w:cs="Times New Roman"/>
                <w:sz w:val="24"/>
                <w:szCs w:val="24"/>
              </w:rPr>
              <w:lastRenderedPageBreak/>
              <w:t xml:space="preserve">земельных участков, стоимость которых подлежит возмещению (шт.): </w:t>
            </w:r>
          </w:p>
          <w:p w:rsidR="00D772ED" w:rsidRPr="003904CF" w:rsidRDefault="00D772ED" w:rsidP="00A32717">
            <w:pPr>
              <w:shd w:val="clear" w:color="auto" w:fill="FFFFFF" w:themeFill="background1"/>
              <w:jc w:val="center"/>
              <w:rPr>
                <w:rFonts w:cs="Times New Roman"/>
                <w:sz w:val="24"/>
                <w:szCs w:val="24"/>
              </w:rPr>
            </w:pPr>
            <w:r w:rsidRPr="003904CF">
              <w:rPr>
                <w:rFonts w:cs="Times New Roman"/>
                <w:sz w:val="24"/>
                <w:szCs w:val="24"/>
              </w:rPr>
              <w:t xml:space="preserve">2024 год – </w:t>
            </w:r>
            <w:r w:rsidR="005E6AC2" w:rsidRPr="003904CF">
              <w:rPr>
                <w:rFonts w:cs="Times New Roman"/>
                <w:sz w:val="24"/>
                <w:szCs w:val="24"/>
              </w:rPr>
              <w:t>1</w:t>
            </w:r>
          </w:p>
        </w:tc>
        <w:tc>
          <w:tcPr>
            <w:tcW w:w="2410" w:type="dxa"/>
            <w:vMerge w:val="restart"/>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lastRenderedPageBreak/>
              <w:t xml:space="preserve">Администрация, </w:t>
            </w:r>
            <w:r w:rsidRPr="003904CF">
              <w:rPr>
                <w:rFonts w:cs="Times New Roman"/>
                <w:sz w:val="24"/>
                <w:szCs w:val="24"/>
              </w:rPr>
              <w:lastRenderedPageBreak/>
              <w:t>управление имущественных и земельных отношений</w:t>
            </w: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pPr>
            <w:r w:rsidRPr="003904CF">
              <w:rPr>
                <w:sz w:val="24"/>
                <w:szCs w:val="24"/>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5E6AC2" w:rsidP="001D2417">
            <w:pPr>
              <w:shd w:val="clear" w:color="auto" w:fill="FFFFFF" w:themeFill="background1"/>
              <w:jc w:val="center"/>
              <w:rPr>
                <w:sz w:val="24"/>
                <w:szCs w:val="24"/>
              </w:rPr>
            </w:pPr>
            <w:r w:rsidRPr="003904CF">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5E6AC2" w:rsidP="001D2417">
            <w:pPr>
              <w:shd w:val="clear" w:color="auto" w:fill="FFFFFF" w:themeFill="background1"/>
              <w:jc w:val="center"/>
              <w:rPr>
                <w:sz w:val="24"/>
                <w:szCs w:val="24"/>
              </w:rPr>
            </w:pPr>
            <w:r w:rsidRPr="003904CF">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5E6AC2">
        <w:trPr>
          <w:trHeight w:val="278"/>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D772ED">
        <w:trPr>
          <w:trHeight w:val="965"/>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D772ED">
        <w:trPr>
          <w:trHeight w:val="412"/>
        </w:trPr>
        <w:tc>
          <w:tcPr>
            <w:tcW w:w="993" w:type="dxa"/>
            <w:vMerge/>
            <w:tcBorders>
              <w:top w:val="single" w:sz="4" w:space="0" w:color="auto"/>
              <w:left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top w:val="single" w:sz="4" w:space="0" w:color="auto"/>
              <w:left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FA39C5">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C62D2F">
        <w:trPr>
          <w:trHeight w:val="141"/>
        </w:trPr>
        <w:tc>
          <w:tcPr>
            <w:tcW w:w="993"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D772ED" w:rsidRPr="003904CF" w:rsidRDefault="00D772ED"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D772ED" w:rsidRPr="003904CF" w:rsidRDefault="005E6AC2" w:rsidP="00770344">
            <w:pPr>
              <w:shd w:val="clear" w:color="auto" w:fill="FFFFFF" w:themeFill="background1"/>
              <w:jc w:val="center"/>
              <w:rPr>
                <w:sz w:val="24"/>
                <w:szCs w:val="24"/>
              </w:rPr>
            </w:pPr>
            <w:r w:rsidRPr="003904CF">
              <w:rPr>
                <w:sz w:val="24"/>
                <w:szCs w:val="24"/>
              </w:rPr>
              <w:t>3863,4</w:t>
            </w:r>
          </w:p>
        </w:tc>
        <w:tc>
          <w:tcPr>
            <w:tcW w:w="963"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772ED" w:rsidRPr="003904CF" w:rsidRDefault="005E6AC2" w:rsidP="00965CCA">
            <w:pPr>
              <w:shd w:val="clear" w:color="auto" w:fill="FFFFFF" w:themeFill="background1"/>
              <w:jc w:val="center"/>
              <w:rPr>
                <w:sz w:val="24"/>
                <w:szCs w:val="24"/>
              </w:rPr>
            </w:pPr>
            <w:r w:rsidRPr="003904CF">
              <w:rPr>
                <w:sz w:val="24"/>
                <w:szCs w:val="24"/>
              </w:rPr>
              <w:t>3863,4</w:t>
            </w:r>
          </w:p>
        </w:tc>
        <w:tc>
          <w:tcPr>
            <w:tcW w:w="1276" w:type="dxa"/>
            <w:tcBorders>
              <w:top w:val="single" w:sz="4" w:space="0" w:color="auto"/>
              <w:left w:val="single" w:sz="4" w:space="0" w:color="auto"/>
              <w:bottom w:val="single" w:sz="4" w:space="0" w:color="auto"/>
              <w:right w:val="single" w:sz="4" w:space="0" w:color="auto"/>
            </w:tcBorders>
          </w:tcPr>
          <w:p w:rsidR="00D772ED" w:rsidRPr="003904CF" w:rsidRDefault="00D772ED" w:rsidP="001D2417">
            <w:pPr>
              <w:widowControl w:val="0"/>
              <w:shd w:val="clear" w:color="auto" w:fill="FFFFFF" w:themeFill="background1"/>
              <w:autoSpaceDE w:val="0"/>
              <w:autoSpaceDN w:val="0"/>
              <w:adjustRightInd w:val="0"/>
              <w:jc w:val="center"/>
              <w:rPr>
                <w:rFonts w:eastAsia="Times New Roman" w:cs="Times New Roman"/>
                <w:sz w:val="24"/>
                <w:szCs w:val="24"/>
                <w:lang w:eastAsia="ru-RU"/>
              </w:rPr>
            </w:pPr>
            <w:r w:rsidRPr="003904CF">
              <w:rPr>
                <w:rFonts w:eastAsia="Times New Roman" w:cs="Times New Roman"/>
                <w:sz w:val="24"/>
                <w:szCs w:val="24"/>
                <w:lang w:eastAsia="ru-RU"/>
              </w:rPr>
              <w:t>0,0</w:t>
            </w:r>
          </w:p>
        </w:tc>
        <w:tc>
          <w:tcPr>
            <w:tcW w:w="1843" w:type="dxa"/>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tcBorders>
              <w:left w:val="single" w:sz="4" w:space="0" w:color="auto"/>
              <w:bottom w:val="single" w:sz="4" w:space="0" w:color="auto"/>
              <w:right w:val="single" w:sz="4" w:space="0" w:color="auto"/>
            </w:tcBorders>
          </w:tcPr>
          <w:p w:rsidR="00D772ED" w:rsidRPr="003904CF" w:rsidRDefault="00D772ED" w:rsidP="001D2417">
            <w:pPr>
              <w:shd w:val="clear" w:color="auto" w:fill="FFFFFF" w:themeFill="background1"/>
              <w:jc w:val="center"/>
              <w:rPr>
                <w:rFonts w:cs="Times New Roman"/>
                <w:sz w:val="24"/>
                <w:szCs w:val="24"/>
              </w:rPr>
            </w:pPr>
          </w:p>
        </w:tc>
      </w:tr>
      <w:tr w:rsidR="003904CF" w:rsidRPr="003904CF" w:rsidTr="00770289">
        <w:trPr>
          <w:trHeight w:val="230"/>
        </w:trPr>
        <w:tc>
          <w:tcPr>
            <w:tcW w:w="993" w:type="dxa"/>
            <w:vMerge w:val="restart"/>
            <w:tcBorders>
              <w:top w:val="single" w:sz="4" w:space="0" w:color="auto"/>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val="restart"/>
            <w:tcBorders>
              <w:top w:val="single" w:sz="4" w:space="0" w:color="auto"/>
              <w:left w:val="single" w:sz="4" w:space="0" w:color="auto"/>
              <w:right w:val="single" w:sz="4" w:space="0" w:color="auto"/>
            </w:tcBorders>
          </w:tcPr>
          <w:p w:rsidR="00770289" w:rsidRPr="003904CF" w:rsidRDefault="00770289" w:rsidP="001D2417">
            <w:pPr>
              <w:shd w:val="clear" w:color="auto" w:fill="FFFFFF" w:themeFill="background1"/>
              <w:rPr>
                <w:rFonts w:cs="Times New Roman"/>
                <w:sz w:val="24"/>
                <w:szCs w:val="24"/>
              </w:rPr>
            </w:pPr>
            <w:r w:rsidRPr="003904CF">
              <w:rPr>
                <w:rFonts w:cs="Times New Roman"/>
                <w:sz w:val="24"/>
                <w:szCs w:val="24"/>
              </w:rPr>
              <w:t>Итого по основным мероприятиям муниципальной программы</w:t>
            </w:r>
          </w:p>
        </w:tc>
        <w:tc>
          <w:tcPr>
            <w:tcW w:w="425" w:type="dxa"/>
            <w:vMerge w:val="restart"/>
            <w:tcBorders>
              <w:top w:val="single" w:sz="4" w:space="0" w:color="auto"/>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2022</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3 229,5</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3 229,5</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val="restart"/>
            <w:tcBorders>
              <w:top w:val="single" w:sz="4" w:space="0" w:color="auto"/>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c>
          <w:tcPr>
            <w:tcW w:w="2410" w:type="dxa"/>
            <w:vMerge w:val="restart"/>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х</w:t>
            </w:r>
          </w:p>
        </w:tc>
      </w:tr>
      <w:tr w:rsidR="003904CF" w:rsidRPr="003904CF" w:rsidTr="00770289">
        <w:trPr>
          <w:trHeight w:val="205"/>
        </w:trPr>
        <w:tc>
          <w:tcPr>
            <w:tcW w:w="993"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2023</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36206,1</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31973,7</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4232,4</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10"/>
        </w:trPr>
        <w:tc>
          <w:tcPr>
            <w:tcW w:w="993"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2024</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E6AC2" w:rsidP="00D772ED">
            <w:pPr>
              <w:shd w:val="clear" w:color="auto" w:fill="FFFFFF" w:themeFill="background1"/>
              <w:jc w:val="center"/>
              <w:rPr>
                <w:sz w:val="24"/>
                <w:szCs w:val="24"/>
              </w:rPr>
            </w:pPr>
            <w:r w:rsidRPr="003904CF">
              <w:rPr>
                <w:sz w:val="24"/>
                <w:szCs w:val="24"/>
              </w:rPr>
              <w:t>105963,3</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D772ED">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965CCA" w:rsidP="00D772ED">
            <w:pPr>
              <w:shd w:val="clear" w:color="auto" w:fill="FFFFFF" w:themeFill="background1"/>
              <w:jc w:val="center"/>
              <w:rPr>
                <w:sz w:val="24"/>
                <w:szCs w:val="24"/>
              </w:rPr>
            </w:pPr>
            <w:r w:rsidRPr="003904CF">
              <w:rPr>
                <w:sz w:val="24"/>
                <w:szCs w:val="24"/>
              </w:rPr>
              <w:t>88104,9</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65457A" w:rsidP="00D772ED">
            <w:pPr>
              <w:shd w:val="clear" w:color="auto" w:fill="FFFFFF" w:themeFill="background1"/>
              <w:jc w:val="center"/>
              <w:rPr>
                <w:sz w:val="24"/>
                <w:szCs w:val="24"/>
              </w:rPr>
            </w:pPr>
            <w:r w:rsidRPr="003904CF">
              <w:rPr>
                <w:sz w:val="24"/>
                <w:szCs w:val="24"/>
              </w:rPr>
              <w:t>14651,8</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2025</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15FDC" w:rsidP="00D772ED">
            <w:pPr>
              <w:shd w:val="clear" w:color="auto" w:fill="FFFFFF" w:themeFill="background1"/>
              <w:jc w:val="center"/>
              <w:rPr>
                <w:sz w:val="24"/>
                <w:szCs w:val="24"/>
              </w:rPr>
            </w:pPr>
            <w:r>
              <w:rPr>
                <w:sz w:val="24"/>
                <w:szCs w:val="24"/>
              </w:rPr>
              <w:t>7578,8</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085B84" w:rsidP="00D772ED">
            <w:pPr>
              <w:shd w:val="clear" w:color="auto" w:fill="FFFFFF" w:themeFill="background1"/>
              <w:jc w:val="center"/>
              <w:rPr>
                <w:sz w:val="24"/>
                <w:szCs w:val="24"/>
              </w:rPr>
            </w:pPr>
            <w:r>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15FDC" w:rsidP="00D772ED">
            <w:pPr>
              <w:shd w:val="clear" w:color="auto" w:fill="FFFFFF" w:themeFill="background1"/>
              <w:jc w:val="center"/>
              <w:rPr>
                <w:sz w:val="24"/>
                <w:szCs w:val="24"/>
              </w:rPr>
            </w:pPr>
            <w:r>
              <w:rPr>
                <w:sz w:val="24"/>
                <w:szCs w:val="24"/>
              </w:rPr>
              <w:t>7578,8</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2026</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F11C3" w:rsidP="00D772ED">
            <w:pPr>
              <w:shd w:val="clear" w:color="auto" w:fill="FFFFFF" w:themeFill="background1"/>
              <w:jc w:val="center"/>
              <w:rPr>
                <w:sz w:val="24"/>
                <w:szCs w:val="24"/>
              </w:rPr>
            </w:pPr>
            <w:r w:rsidRPr="003904CF">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F11C3" w:rsidP="00D772ED">
            <w:pPr>
              <w:shd w:val="clear" w:color="auto" w:fill="FFFFFF" w:themeFill="background1"/>
              <w:jc w:val="center"/>
              <w:rPr>
                <w:sz w:val="24"/>
                <w:szCs w:val="24"/>
              </w:rPr>
            </w:pPr>
            <w:r w:rsidRPr="003904CF">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5F11C3" w:rsidRPr="003904CF" w:rsidRDefault="005F11C3" w:rsidP="001D2417">
            <w:pPr>
              <w:shd w:val="clear" w:color="auto" w:fill="FFFFFF" w:themeFill="background1"/>
              <w:jc w:val="center"/>
              <w:rPr>
                <w:rFonts w:cs="Times New Roman"/>
                <w:sz w:val="24"/>
                <w:szCs w:val="24"/>
              </w:rPr>
            </w:pPr>
            <w:r w:rsidRPr="003904CF">
              <w:rPr>
                <w:rFonts w:cs="Times New Roman"/>
                <w:sz w:val="24"/>
                <w:szCs w:val="24"/>
              </w:rPr>
              <w:t>2027</w:t>
            </w:r>
          </w:p>
        </w:tc>
        <w:tc>
          <w:tcPr>
            <w:tcW w:w="1305"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18963,9</w:t>
            </w:r>
          </w:p>
        </w:tc>
        <w:tc>
          <w:tcPr>
            <w:tcW w:w="963"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5F11C3" w:rsidRPr="003904CF" w:rsidRDefault="005F11C3" w:rsidP="00D772ED">
            <w:pPr>
              <w:shd w:val="clear" w:color="auto" w:fill="FFFFFF" w:themeFill="background1"/>
              <w:jc w:val="center"/>
              <w:rPr>
                <w:sz w:val="24"/>
                <w:szCs w:val="24"/>
              </w:rPr>
            </w:pPr>
            <w:r w:rsidRPr="003904CF">
              <w:rPr>
                <w:sz w:val="24"/>
                <w:szCs w:val="24"/>
              </w:rPr>
              <w:t>18963,9</w:t>
            </w:r>
          </w:p>
        </w:tc>
        <w:tc>
          <w:tcPr>
            <w:tcW w:w="1276" w:type="dxa"/>
            <w:tcBorders>
              <w:top w:val="single" w:sz="4" w:space="0" w:color="auto"/>
              <w:left w:val="single" w:sz="4" w:space="0" w:color="auto"/>
              <w:bottom w:val="single" w:sz="4" w:space="0" w:color="auto"/>
              <w:right w:val="single" w:sz="4" w:space="0" w:color="auto"/>
            </w:tcBorders>
          </w:tcPr>
          <w:p w:rsidR="005F11C3" w:rsidRPr="003904CF" w:rsidRDefault="00D772ED"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5F11C3" w:rsidRPr="003904CF" w:rsidRDefault="005F11C3"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5F11C3" w:rsidRPr="003904CF" w:rsidRDefault="005F11C3" w:rsidP="001D2417">
            <w:pPr>
              <w:shd w:val="clear" w:color="auto" w:fill="FFFFFF" w:themeFill="background1"/>
              <w:rPr>
                <w:rFonts w:cs="Times New Roman"/>
                <w:sz w:val="24"/>
                <w:szCs w:val="24"/>
              </w:rPr>
            </w:pPr>
          </w:p>
        </w:tc>
      </w:tr>
      <w:tr w:rsidR="003904CF" w:rsidRPr="003904CF" w:rsidTr="00770289">
        <w:trPr>
          <w:trHeight w:val="272"/>
        </w:trPr>
        <w:tc>
          <w:tcPr>
            <w:tcW w:w="993"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2126"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425"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1305" w:type="dxa"/>
            <w:tcBorders>
              <w:top w:val="single" w:sz="4" w:space="0" w:color="auto"/>
              <w:left w:val="single" w:sz="4" w:space="0" w:color="auto"/>
              <w:bottom w:val="single" w:sz="4" w:space="0" w:color="auto"/>
              <w:right w:val="single" w:sz="4" w:space="0" w:color="auto"/>
            </w:tcBorders>
          </w:tcPr>
          <w:p w:rsidR="00770289" w:rsidRPr="003904CF" w:rsidRDefault="00515FDC" w:rsidP="00D772ED">
            <w:pPr>
              <w:shd w:val="clear" w:color="auto" w:fill="FFFFFF" w:themeFill="background1"/>
              <w:jc w:val="center"/>
              <w:rPr>
                <w:sz w:val="24"/>
                <w:szCs w:val="24"/>
              </w:rPr>
            </w:pPr>
            <w:r>
              <w:rPr>
                <w:sz w:val="24"/>
                <w:szCs w:val="24"/>
              </w:rPr>
              <w:t>190905,50</w:t>
            </w:r>
          </w:p>
        </w:tc>
        <w:tc>
          <w:tcPr>
            <w:tcW w:w="963" w:type="dxa"/>
            <w:tcBorders>
              <w:top w:val="single" w:sz="4" w:space="0" w:color="auto"/>
              <w:left w:val="single" w:sz="4" w:space="0" w:color="auto"/>
              <w:bottom w:val="single" w:sz="4" w:space="0" w:color="auto"/>
              <w:right w:val="single" w:sz="4" w:space="0" w:color="auto"/>
            </w:tcBorders>
          </w:tcPr>
          <w:p w:rsidR="00770289" w:rsidRPr="003904CF" w:rsidRDefault="005E1EDF" w:rsidP="00D772ED">
            <w:pPr>
              <w:shd w:val="clear" w:color="auto" w:fill="FFFFFF" w:themeFill="background1"/>
              <w:jc w:val="center"/>
              <w:rPr>
                <w:sz w:val="24"/>
                <w:szCs w:val="24"/>
              </w:rPr>
            </w:pPr>
            <w:r w:rsidRPr="003904CF">
              <w:rPr>
                <w:sz w:val="24"/>
                <w:szCs w:val="24"/>
              </w:rPr>
              <w:t>3206,6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085B84" w:rsidP="00D772ED">
            <w:pPr>
              <w:shd w:val="clear" w:color="auto" w:fill="FFFFFF" w:themeFill="background1"/>
              <w:jc w:val="center"/>
              <w:rPr>
                <w:sz w:val="24"/>
                <w:szCs w:val="24"/>
              </w:rPr>
            </w:pPr>
            <w:r>
              <w:rPr>
                <w:sz w:val="24"/>
                <w:szCs w:val="24"/>
              </w:rPr>
              <w:t>120078,6</w:t>
            </w:r>
          </w:p>
        </w:tc>
        <w:tc>
          <w:tcPr>
            <w:tcW w:w="1134" w:type="dxa"/>
            <w:tcBorders>
              <w:top w:val="single" w:sz="4" w:space="0" w:color="auto"/>
              <w:left w:val="single" w:sz="4" w:space="0" w:color="auto"/>
              <w:bottom w:val="single" w:sz="4" w:space="0" w:color="auto"/>
              <w:right w:val="single" w:sz="4" w:space="0" w:color="auto"/>
            </w:tcBorders>
          </w:tcPr>
          <w:p w:rsidR="00770289" w:rsidRPr="003904CF" w:rsidRDefault="00515FDC" w:rsidP="00D772ED">
            <w:pPr>
              <w:shd w:val="clear" w:color="auto" w:fill="FFFFFF" w:themeFill="background1"/>
              <w:jc w:val="center"/>
              <w:rPr>
                <w:sz w:val="24"/>
                <w:szCs w:val="24"/>
              </w:rPr>
            </w:pPr>
            <w:r>
              <w:rPr>
                <w:sz w:val="24"/>
                <w:szCs w:val="24"/>
              </w:rPr>
              <w:t>67620,3</w:t>
            </w:r>
          </w:p>
        </w:tc>
        <w:tc>
          <w:tcPr>
            <w:tcW w:w="1276" w:type="dxa"/>
            <w:tcBorders>
              <w:top w:val="single" w:sz="4" w:space="0" w:color="auto"/>
              <w:left w:val="single" w:sz="4" w:space="0" w:color="auto"/>
              <w:bottom w:val="single" w:sz="4" w:space="0" w:color="auto"/>
              <w:right w:val="single" w:sz="4" w:space="0" w:color="auto"/>
            </w:tcBorders>
          </w:tcPr>
          <w:p w:rsidR="00770289" w:rsidRPr="003904CF" w:rsidRDefault="00770289" w:rsidP="00D772ED">
            <w:pPr>
              <w:shd w:val="clear" w:color="auto" w:fill="FFFFFF" w:themeFill="background1"/>
              <w:jc w:val="center"/>
              <w:rPr>
                <w:sz w:val="24"/>
                <w:szCs w:val="24"/>
              </w:rPr>
            </w:pPr>
            <w:r w:rsidRPr="003904CF">
              <w:rPr>
                <w:sz w:val="24"/>
                <w:szCs w:val="24"/>
              </w:rPr>
              <w:t>0,0</w:t>
            </w:r>
          </w:p>
        </w:tc>
        <w:tc>
          <w:tcPr>
            <w:tcW w:w="1843" w:type="dxa"/>
            <w:vMerge/>
            <w:tcBorders>
              <w:left w:val="single" w:sz="4" w:space="0" w:color="auto"/>
              <w:bottom w:val="single" w:sz="4" w:space="0" w:color="auto"/>
              <w:right w:val="single" w:sz="4" w:space="0" w:color="auto"/>
            </w:tcBorders>
          </w:tcPr>
          <w:p w:rsidR="00770289" w:rsidRPr="003904CF" w:rsidRDefault="00770289" w:rsidP="001D2417">
            <w:pPr>
              <w:shd w:val="clear" w:color="auto" w:fill="FFFFFF" w:themeFill="background1"/>
              <w:jc w:val="center"/>
              <w:rPr>
                <w:rFonts w:cs="Times New Roman"/>
                <w:sz w:val="24"/>
                <w:szCs w:val="24"/>
              </w:rPr>
            </w:pPr>
          </w:p>
        </w:tc>
        <w:tc>
          <w:tcPr>
            <w:tcW w:w="2410" w:type="dxa"/>
            <w:vMerge/>
            <w:tcBorders>
              <w:left w:val="single" w:sz="4" w:space="0" w:color="auto"/>
              <w:bottom w:val="single" w:sz="4" w:space="0" w:color="auto"/>
              <w:right w:val="single" w:sz="4" w:space="0" w:color="auto"/>
            </w:tcBorders>
            <w:vAlign w:val="center"/>
          </w:tcPr>
          <w:p w:rsidR="00770289" w:rsidRPr="003904CF" w:rsidRDefault="00770289" w:rsidP="001D2417">
            <w:pPr>
              <w:shd w:val="clear" w:color="auto" w:fill="FFFFFF" w:themeFill="background1"/>
              <w:rPr>
                <w:rFonts w:cs="Times New Roman"/>
                <w:sz w:val="24"/>
                <w:szCs w:val="24"/>
              </w:rPr>
            </w:pPr>
          </w:p>
        </w:tc>
      </w:tr>
      <w:tr w:rsidR="003904CF" w:rsidRPr="003904CF" w:rsidTr="00770289">
        <w:trPr>
          <w:trHeight w:val="3084"/>
        </w:trPr>
        <w:tc>
          <w:tcPr>
            <w:tcW w:w="14601" w:type="dxa"/>
            <w:gridSpan w:val="11"/>
            <w:tcBorders>
              <w:top w:val="single" w:sz="4" w:space="0" w:color="auto"/>
              <w:left w:val="single" w:sz="4" w:space="0" w:color="auto"/>
              <w:bottom w:val="single" w:sz="4" w:space="0" w:color="auto"/>
              <w:right w:val="single" w:sz="4" w:space="0" w:color="auto"/>
            </w:tcBorders>
          </w:tcPr>
          <w:p w:rsidR="00770289" w:rsidRPr="003904CF" w:rsidRDefault="00770289" w:rsidP="001D2417">
            <w:pPr>
              <w:widowControl w:val="0"/>
              <w:shd w:val="clear" w:color="auto" w:fill="FFFFFF" w:themeFill="background1"/>
              <w:autoSpaceDE w:val="0"/>
              <w:autoSpaceDN w:val="0"/>
              <w:jc w:val="both"/>
              <w:rPr>
                <w:rFonts w:eastAsia="Times New Roman" w:cs="Times New Roman"/>
                <w:sz w:val="24"/>
                <w:szCs w:val="24"/>
                <w:lang w:eastAsia="ru-RU"/>
              </w:rPr>
            </w:pPr>
            <w:r w:rsidRPr="003904CF">
              <w:rPr>
                <w:rFonts w:eastAsia="Times New Roman" w:cs="Times New Roman"/>
                <w:sz w:val="24"/>
                <w:szCs w:val="24"/>
                <w:lang w:eastAsia="ru-RU"/>
              </w:rPr>
              <w:t>--------------------------------</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&lt;1&gt; Отмечаются мероприятия программы в следующих случаях:</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если мероприятие является мероприятием муниципальных проектов присваивается статус «4».</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Допускается присваивание нескольких статусов одному мероприятию через дробь.</w:t>
            </w:r>
          </w:p>
          <w:p w:rsidR="00770289" w:rsidRPr="003904CF" w:rsidRDefault="00770289" w:rsidP="001D2417">
            <w:pPr>
              <w:widowControl w:val="0"/>
              <w:shd w:val="clear" w:color="auto" w:fill="FFFFFF" w:themeFill="background1"/>
              <w:autoSpaceDE w:val="0"/>
              <w:autoSpaceDN w:val="0"/>
              <w:ind w:firstLine="540"/>
              <w:jc w:val="both"/>
              <w:rPr>
                <w:rFonts w:eastAsia="Times New Roman" w:cs="Times New Roman"/>
                <w:sz w:val="24"/>
                <w:szCs w:val="24"/>
                <w:lang w:eastAsia="ru-RU"/>
              </w:rPr>
            </w:pPr>
            <w:r w:rsidRPr="003904CF">
              <w:rPr>
                <w:rFonts w:eastAsia="Times New Roman" w:cs="Times New Roman"/>
                <w:sz w:val="24"/>
                <w:szCs w:val="24"/>
                <w:lang w:eastAsia="ru-RU"/>
              </w:rPr>
              <w:t>* Указывается наименование мероприятия с ссылкой на федеральные, региональные, муниципальные проекты при их наличии.</w:t>
            </w:r>
          </w:p>
          <w:p w:rsidR="00770289" w:rsidRPr="003904CF" w:rsidRDefault="00770289" w:rsidP="001D2417">
            <w:pPr>
              <w:widowControl w:val="0"/>
              <w:shd w:val="clear" w:color="auto" w:fill="FFFFFF" w:themeFill="background1"/>
              <w:autoSpaceDE w:val="0"/>
              <w:autoSpaceDN w:val="0"/>
              <w:adjustRightInd w:val="0"/>
              <w:jc w:val="both"/>
              <w:rPr>
                <w:rFonts w:eastAsia="Times New Roman" w:cs="Times New Roman"/>
                <w:sz w:val="24"/>
                <w:szCs w:val="24"/>
                <w:lang w:eastAsia="ru-RU"/>
              </w:rPr>
            </w:pPr>
            <w:r w:rsidRPr="003904CF">
              <w:rPr>
                <w:rFonts w:eastAsia="Times New Roman" w:cs="Times New Roman"/>
                <w:sz w:val="24"/>
                <w:szCs w:val="24"/>
                <w:lang w:eastAsia="ru-RU"/>
              </w:rPr>
              <w:t xml:space="preserve">        ** Указывается в случае, если основное мероприятие частично содержит финансовое обеспечение муниципального проекта.</w:t>
            </w:r>
          </w:p>
        </w:tc>
      </w:tr>
    </w:tbl>
    <w:p w:rsidR="00595494" w:rsidRPr="003904CF" w:rsidRDefault="00321246" w:rsidP="00D772ED">
      <w:pPr>
        <w:pStyle w:val="ConsPlusNormal0"/>
        <w:shd w:val="clear" w:color="auto" w:fill="FFFFFF" w:themeFill="background1"/>
        <w:jc w:val="right"/>
        <w:rPr>
          <w:b/>
        </w:rPr>
        <w:sectPr w:rsidR="00595494" w:rsidRPr="003904CF" w:rsidSect="0004610C">
          <w:headerReference w:type="default" r:id="rId10"/>
          <w:type w:val="continuous"/>
          <w:pgSz w:w="16838" w:h="11906" w:orient="landscape"/>
          <w:pgMar w:top="1701" w:right="1134" w:bottom="850" w:left="1134" w:header="227" w:footer="737" w:gutter="0"/>
          <w:cols w:space="708"/>
          <w:docGrid w:linePitch="381"/>
        </w:sectPr>
      </w:pPr>
      <w:r w:rsidRPr="003904CF">
        <w:rPr>
          <w:szCs w:val="28"/>
        </w:rPr>
        <w:t>».</w:t>
      </w:r>
    </w:p>
    <w:p w:rsidR="00CF25E0" w:rsidRPr="003904CF" w:rsidRDefault="00CF25E0" w:rsidP="001D2417">
      <w:pPr>
        <w:pStyle w:val="ConsPlusNormal0"/>
        <w:shd w:val="clear" w:color="auto" w:fill="FFFFFF" w:themeFill="background1"/>
        <w:ind w:firstLine="708"/>
        <w:jc w:val="both"/>
      </w:pPr>
      <w:r w:rsidRPr="003904CF">
        <w:rPr>
          <w:szCs w:val="28"/>
        </w:rPr>
        <w:lastRenderedPageBreak/>
        <w:t>3. В приложении 1 к муниципальной программе:</w:t>
      </w:r>
    </w:p>
    <w:p w:rsidR="00D772ED" w:rsidRPr="003904CF" w:rsidRDefault="00CF25E0" w:rsidP="001D2417">
      <w:pPr>
        <w:pStyle w:val="ConsPlusNormal0"/>
        <w:shd w:val="clear" w:color="auto" w:fill="FFFFFF" w:themeFill="background1"/>
        <w:ind w:firstLine="709"/>
        <w:jc w:val="both"/>
        <w:rPr>
          <w:szCs w:val="28"/>
        </w:rPr>
      </w:pPr>
      <w:r w:rsidRPr="003904CF">
        <w:rPr>
          <w:szCs w:val="28"/>
        </w:rPr>
        <w:t xml:space="preserve">1) паспорт </w:t>
      </w:r>
      <w:r w:rsidRPr="003904CF">
        <w:rPr>
          <w:bCs/>
          <w:kern w:val="1"/>
          <w:szCs w:val="28"/>
          <w:lang w:eastAsia="zh-CN"/>
        </w:rPr>
        <w:t>подпрограммы «</w:t>
      </w:r>
      <w:r w:rsidRPr="003904CF">
        <w:rPr>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r w:rsidRPr="003904CF">
        <w:rPr>
          <w:bCs/>
          <w:kern w:val="1"/>
          <w:szCs w:val="28"/>
          <w:lang w:eastAsia="zh-CN"/>
        </w:rPr>
        <w:t xml:space="preserve">» (далее – подпрограмма 1) </w:t>
      </w:r>
      <w:r w:rsidRPr="003904CF">
        <w:rPr>
          <w:szCs w:val="28"/>
        </w:rPr>
        <w:t>изложить в следующей редакции:</w:t>
      </w:r>
    </w:p>
    <w:p w:rsidR="000209BD" w:rsidRPr="003904CF" w:rsidRDefault="000209BD" w:rsidP="00F15FCC">
      <w:pPr>
        <w:pStyle w:val="ConsPlusNormal0"/>
        <w:shd w:val="clear" w:color="auto" w:fill="FFFFFF" w:themeFill="background1"/>
        <w:ind w:firstLine="709"/>
        <w:jc w:val="center"/>
        <w:rPr>
          <w:szCs w:val="28"/>
        </w:rPr>
      </w:pPr>
    </w:p>
    <w:p w:rsidR="000209BD" w:rsidRPr="003904CF" w:rsidRDefault="00CF25E0" w:rsidP="000209BD">
      <w:pPr>
        <w:shd w:val="clear" w:color="auto" w:fill="FFFFFF" w:themeFill="background1"/>
        <w:ind w:left="6379"/>
        <w:rPr>
          <w:rFonts w:cs="Times New Roman"/>
          <w:b/>
          <w:szCs w:val="28"/>
        </w:rPr>
      </w:pPr>
      <w:r w:rsidRPr="003904CF">
        <w:rPr>
          <w:rFonts w:cs="Times New Roman"/>
          <w:b/>
          <w:szCs w:val="28"/>
        </w:rPr>
        <w:t>ПАСПОРТ</w:t>
      </w:r>
    </w:p>
    <w:p w:rsidR="00CF25E0" w:rsidRPr="003904CF" w:rsidRDefault="000209BD" w:rsidP="000209BD">
      <w:pPr>
        <w:shd w:val="clear" w:color="auto" w:fill="FFFFFF" w:themeFill="background1"/>
        <w:rPr>
          <w:rFonts w:cs="Times New Roman"/>
          <w:b/>
          <w:szCs w:val="28"/>
        </w:rPr>
      </w:pPr>
      <w:r w:rsidRPr="003904CF">
        <w:rPr>
          <w:rFonts w:cs="Times New Roman"/>
          <w:b/>
          <w:szCs w:val="28"/>
        </w:rPr>
        <w:t xml:space="preserve">                                                                                      </w:t>
      </w:r>
      <w:r w:rsidR="00CF25E0" w:rsidRPr="003904CF">
        <w:rPr>
          <w:rFonts w:cs="Times New Roman"/>
          <w:b/>
          <w:szCs w:val="28"/>
        </w:rPr>
        <w:t>подпрограммы</w:t>
      </w:r>
    </w:p>
    <w:p w:rsidR="00CF25E0" w:rsidRPr="003904CF" w:rsidRDefault="00CF25E0" w:rsidP="000209BD">
      <w:pPr>
        <w:shd w:val="clear" w:color="auto" w:fill="FFFFFF" w:themeFill="background1"/>
        <w:jc w:val="center"/>
        <w:rPr>
          <w:rFonts w:cs="Times New Roman"/>
          <w:b/>
          <w:szCs w:val="28"/>
        </w:rPr>
      </w:pPr>
      <w:r w:rsidRPr="003904CF">
        <w:rPr>
          <w:rFonts w:cs="Times New Roman"/>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3904CF" w:rsidRDefault="00CF25E0" w:rsidP="001D2417">
      <w:pPr>
        <w:shd w:val="clear" w:color="auto" w:fill="FFFFFF" w:themeFill="background1"/>
        <w:jc w:val="center"/>
        <w:rPr>
          <w:rFonts w:cs="Times New Roman"/>
          <w:b/>
          <w:szCs w:val="28"/>
        </w:rPr>
      </w:pPr>
    </w:p>
    <w:tbl>
      <w:tblPr>
        <w:tblStyle w:val="a5"/>
        <w:tblW w:w="0" w:type="auto"/>
        <w:tblLook w:val="04A0" w:firstRow="1" w:lastRow="0" w:firstColumn="1" w:lastColumn="0" w:noHBand="0" w:noVBand="1"/>
      </w:tblPr>
      <w:tblGrid>
        <w:gridCol w:w="5909"/>
        <w:gridCol w:w="1400"/>
        <w:gridCol w:w="1802"/>
        <w:gridCol w:w="1671"/>
        <w:gridCol w:w="1620"/>
        <w:gridCol w:w="2158"/>
      </w:tblGrid>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Координатор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3904CF" w:rsidRPr="003904CF" w:rsidTr="00222170">
        <w:trPr>
          <w:trHeight w:val="963"/>
        </w:trPr>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Участники подпрограммы</w:t>
            </w:r>
          </w:p>
        </w:tc>
        <w:tc>
          <w:tcPr>
            <w:tcW w:w="8651" w:type="dxa"/>
            <w:gridSpan w:val="5"/>
          </w:tcPr>
          <w:p w:rsidR="00CF25E0" w:rsidRPr="003904CF" w:rsidRDefault="000F0BF3" w:rsidP="001D2417">
            <w:pPr>
              <w:shd w:val="clear" w:color="auto" w:fill="FFFFFF" w:themeFill="background1"/>
              <w:rPr>
                <w:rFonts w:cs="Times New Roman"/>
                <w:sz w:val="24"/>
                <w:szCs w:val="24"/>
              </w:rPr>
            </w:pPr>
            <w:r w:rsidRPr="003904CF">
              <w:rPr>
                <w:rFonts w:cs="Times New Roman"/>
                <w:sz w:val="24"/>
                <w:szCs w:val="24"/>
              </w:rPr>
              <w:t>Управление опеки и попечительства в отношении несовершеннолетних</w:t>
            </w:r>
            <w:r w:rsidR="00CF25E0" w:rsidRPr="003904CF">
              <w:rPr>
                <w:rFonts w:cs="Times New Roman"/>
                <w:sz w:val="24"/>
                <w:szCs w:val="24"/>
              </w:rPr>
              <w:t xml:space="preserve"> администрации муниципального образования Темрюкский район (далее – </w:t>
            </w:r>
            <w:r w:rsidRPr="003904CF">
              <w:rPr>
                <w:rFonts w:cs="Times New Roman"/>
                <w:sz w:val="24"/>
                <w:szCs w:val="24"/>
              </w:rPr>
              <w:t>Управление опеки и попечительства в отношении несовершеннолетних</w:t>
            </w:r>
            <w:r w:rsidR="00CF25E0" w:rsidRPr="003904CF">
              <w:rPr>
                <w:rFonts w:cs="Times New Roman"/>
                <w:sz w:val="24"/>
                <w:szCs w:val="24"/>
              </w:rPr>
              <w:t>)</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Цель подпрограммы</w:t>
            </w:r>
          </w:p>
        </w:tc>
        <w:tc>
          <w:tcPr>
            <w:tcW w:w="8651" w:type="dxa"/>
            <w:gridSpan w:val="5"/>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Задачи подпрограммы</w:t>
            </w:r>
          </w:p>
        </w:tc>
        <w:tc>
          <w:tcPr>
            <w:tcW w:w="8651" w:type="dxa"/>
            <w:gridSpan w:val="5"/>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Перечень целевых показателей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Количество приобретённых жилых помещений для детей-сирот и детей, оставшихся без попечения родителей, лиц из числа детей-сирот и детей, оставшихся без попечения родителей </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bCs/>
                <w:kern w:val="1"/>
                <w:sz w:val="24"/>
                <w:szCs w:val="24"/>
                <w:lang w:eastAsia="zh-CN"/>
              </w:rPr>
              <w:t>Проекты и (или) программы</w:t>
            </w:r>
          </w:p>
        </w:tc>
        <w:tc>
          <w:tcPr>
            <w:tcW w:w="8651"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Не предусмотрены</w:t>
            </w:r>
          </w:p>
        </w:tc>
      </w:tr>
      <w:tr w:rsidR="003904CF" w:rsidRPr="003904CF" w:rsidTr="00222170">
        <w:tc>
          <w:tcPr>
            <w:tcW w:w="5909"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Этапы и сроки реализации подпрограммы</w:t>
            </w:r>
          </w:p>
        </w:tc>
        <w:tc>
          <w:tcPr>
            <w:tcW w:w="8651"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2022-202</w:t>
            </w:r>
            <w:r w:rsidR="001265E4" w:rsidRPr="003904CF">
              <w:rPr>
                <w:rFonts w:cs="Times New Roman"/>
                <w:sz w:val="24"/>
                <w:szCs w:val="24"/>
              </w:rPr>
              <w:t>7</w:t>
            </w:r>
            <w:r w:rsidRPr="003904CF">
              <w:rPr>
                <w:rFonts w:cs="Times New Roman"/>
                <w:sz w:val="24"/>
                <w:szCs w:val="24"/>
              </w:rPr>
              <w:t xml:space="preserve"> годы. </w:t>
            </w:r>
          </w:p>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Этапы не предусмотрены. </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Объем финансирования подпрограммы, тыс. рублей </w:t>
            </w:r>
          </w:p>
        </w:tc>
        <w:tc>
          <w:tcPr>
            <w:tcW w:w="1400" w:type="dxa"/>
            <w:vMerge w:val="restart"/>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7251" w:type="dxa"/>
            <w:gridSpan w:val="4"/>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 разрезе источников финансирования</w:t>
            </w:r>
          </w:p>
        </w:tc>
      </w:tr>
      <w:tr w:rsidR="003904CF" w:rsidRPr="003904CF" w:rsidTr="00222170">
        <w:tc>
          <w:tcPr>
            <w:tcW w:w="5909"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Годы реализации</w:t>
            </w:r>
          </w:p>
        </w:tc>
        <w:tc>
          <w:tcPr>
            <w:tcW w:w="1400" w:type="dxa"/>
            <w:vMerge/>
          </w:tcPr>
          <w:p w:rsidR="00CF25E0" w:rsidRPr="003904CF" w:rsidRDefault="00CF25E0" w:rsidP="001D2417">
            <w:pPr>
              <w:shd w:val="clear" w:color="auto" w:fill="FFFFFF" w:themeFill="background1"/>
              <w:jc w:val="center"/>
              <w:rPr>
                <w:rFonts w:cs="Times New Roman"/>
                <w:b/>
                <w:sz w:val="24"/>
                <w:szCs w:val="24"/>
              </w:rPr>
            </w:pPr>
          </w:p>
        </w:tc>
        <w:tc>
          <w:tcPr>
            <w:tcW w:w="1802"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федеральный бюджет</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краевой бюджет</w:t>
            </w:r>
          </w:p>
        </w:tc>
        <w:tc>
          <w:tcPr>
            <w:tcW w:w="1620"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местные бюджеты</w:t>
            </w:r>
          </w:p>
        </w:tc>
        <w:tc>
          <w:tcPr>
            <w:tcW w:w="215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внебюджетные источники</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lastRenderedPageBreak/>
              <w:t>2022</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782BF0" w:rsidP="001D2417">
            <w:pPr>
              <w:shd w:val="clear" w:color="auto" w:fill="FFFFFF" w:themeFill="background1"/>
              <w:jc w:val="center"/>
              <w:rPr>
                <w:sz w:val="24"/>
                <w:szCs w:val="24"/>
              </w:rPr>
            </w:pPr>
            <w:r w:rsidRPr="003904CF">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782BF0" w:rsidP="001D2417">
            <w:pPr>
              <w:shd w:val="clear" w:color="auto" w:fill="FFFFFF" w:themeFill="background1"/>
              <w:jc w:val="center"/>
              <w:rPr>
                <w:sz w:val="24"/>
                <w:szCs w:val="24"/>
              </w:rPr>
            </w:pPr>
            <w:r w:rsidRPr="003904CF">
              <w:rPr>
                <w:sz w:val="24"/>
                <w:szCs w:val="24"/>
              </w:rPr>
              <w:t>118770,0</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117364,0</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117364,0</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89749,0</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78989,5</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A17A51" w:rsidRPr="003904CF" w:rsidRDefault="00A17A51" w:rsidP="001D2417">
            <w:pPr>
              <w:pStyle w:val="ConsPlusNormal0"/>
              <w:shd w:val="clear" w:color="auto" w:fill="FFFFFF" w:themeFill="background1"/>
              <w:rPr>
                <w:sz w:val="24"/>
                <w:szCs w:val="24"/>
              </w:rPr>
            </w:pPr>
            <w:r w:rsidRPr="003904CF">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17A51" w:rsidRPr="003904CF" w:rsidRDefault="009A13CD" w:rsidP="001D2417">
            <w:pPr>
              <w:shd w:val="clear" w:color="auto" w:fill="FFFFFF" w:themeFill="background1"/>
              <w:jc w:val="center"/>
              <w:rPr>
                <w:sz w:val="24"/>
                <w:szCs w:val="24"/>
              </w:rPr>
            </w:pPr>
            <w:r>
              <w:rPr>
                <w:sz w:val="24"/>
                <w:szCs w:val="24"/>
              </w:rPr>
              <w:t>86297,1</w:t>
            </w:r>
          </w:p>
        </w:tc>
        <w:tc>
          <w:tcPr>
            <w:tcW w:w="1802" w:type="dxa"/>
            <w:tcBorders>
              <w:top w:val="single" w:sz="4" w:space="0" w:color="auto"/>
              <w:left w:val="single" w:sz="4" w:space="0" w:color="auto"/>
              <w:bottom w:val="single" w:sz="4" w:space="0" w:color="auto"/>
              <w:right w:val="single" w:sz="4" w:space="0" w:color="auto"/>
            </w:tcBorders>
          </w:tcPr>
          <w:p w:rsidR="00A17A51" w:rsidRPr="003904CF" w:rsidRDefault="009A13CD" w:rsidP="009A13CD">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17A51" w:rsidRPr="003904CF" w:rsidRDefault="009A13CD" w:rsidP="00965CCA">
            <w:pPr>
              <w:shd w:val="clear" w:color="auto" w:fill="FFFFFF" w:themeFill="background1"/>
              <w:jc w:val="center"/>
              <w:rPr>
                <w:sz w:val="24"/>
                <w:szCs w:val="24"/>
              </w:rPr>
            </w:pPr>
            <w:r>
              <w:rPr>
                <w:sz w:val="24"/>
                <w:szCs w:val="24"/>
              </w:rPr>
              <w:t>75537,6</w:t>
            </w:r>
          </w:p>
        </w:tc>
        <w:tc>
          <w:tcPr>
            <w:tcW w:w="1620"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c>
          <w:tcPr>
            <w:tcW w:w="2158" w:type="dxa"/>
          </w:tcPr>
          <w:p w:rsidR="00A17A51" w:rsidRPr="003904CF" w:rsidRDefault="00A17A51"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607166,2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21519,0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9A13CD" w:rsidP="001D2417">
            <w:pPr>
              <w:shd w:val="clear" w:color="auto" w:fill="FFFFFF" w:themeFill="background1"/>
              <w:jc w:val="center"/>
              <w:rPr>
                <w:sz w:val="24"/>
                <w:szCs w:val="24"/>
              </w:rPr>
            </w:pPr>
            <w:r>
              <w:rPr>
                <w:sz w:val="24"/>
                <w:szCs w:val="24"/>
              </w:rPr>
              <w:t>585647,2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реализацией проектов или программ &lt;2&gt;</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40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802"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671"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62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40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802"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71"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1620"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осуществлением капитальных вложений в объекты капитального строительства</w:t>
            </w:r>
          </w:p>
          <w:p w:rsidR="00CF25E0" w:rsidRPr="003904CF" w:rsidRDefault="00CF25E0" w:rsidP="001D2417">
            <w:pPr>
              <w:pStyle w:val="ConsPlusNormal0"/>
              <w:shd w:val="clear" w:color="auto" w:fill="FFFFFF" w:themeFill="background1"/>
              <w:jc w:val="center"/>
              <w:rPr>
                <w:sz w:val="24"/>
                <w:szCs w:val="24"/>
              </w:rPr>
            </w:pPr>
            <w:r w:rsidRPr="003904CF">
              <w:rPr>
                <w:sz w:val="24"/>
                <w:szCs w:val="24"/>
              </w:rPr>
              <w:t>муниципальной собственности муниципального образования Темрюкский район &lt;2&gt;</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40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80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620"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5909" w:type="dxa"/>
          </w:tcPr>
          <w:p w:rsidR="00782BF0" w:rsidRPr="003904CF" w:rsidRDefault="00782BF0" w:rsidP="001D2417">
            <w:pPr>
              <w:pStyle w:val="ConsPlusNormal0"/>
              <w:shd w:val="clear" w:color="auto" w:fill="FFFFFF" w:themeFill="background1"/>
              <w:rPr>
                <w:sz w:val="24"/>
                <w:szCs w:val="24"/>
              </w:rPr>
            </w:pPr>
            <w:r w:rsidRPr="003904CF">
              <w:rPr>
                <w:sz w:val="24"/>
                <w:szCs w:val="24"/>
              </w:rPr>
              <w:t>2024</w:t>
            </w:r>
          </w:p>
        </w:tc>
        <w:tc>
          <w:tcPr>
            <w:tcW w:w="1400"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802"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620" w:type="dxa"/>
          </w:tcPr>
          <w:p w:rsidR="00782BF0" w:rsidRPr="003904CF" w:rsidRDefault="00782BF0" w:rsidP="00965CCA">
            <w:pPr>
              <w:shd w:val="clear" w:color="auto" w:fill="FFFFFF" w:themeFill="background1"/>
              <w:jc w:val="center"/>
              <w:rPr>
                <w:sz w:val="24"/>
                <w:szCs w:val="24"/>
              </w:rPr>
            </w:pPr>
            <w:r w:rsidRPr="003904CF">
              <w:rPr>
                <w:sz w:val="24"/>
                <w:szCs w:val="24"/>
              </w:rPr>
              <w:t>0,0</w:t>
            </w:r>
          </w:p>
        </w:tc>
        <w:tc>
          <w:tcPr>
            <w:tcW w:w="2158" w:type="dxa"/>
          </w:tcPr>
          <w:p w:rsidR="00782BF0" w:rsidRPr="003904CF" w:rsidRDefault="00782BF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2025</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117364,0</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sidRPr="003904CF">
              <w:rPr>
                <w:sz w:val="24"/>
                <w:szCs w:val="24"/>
              </w:rPr>
              <w:t>0,0</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117364,0</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2026</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89749,0</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78989,5</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2027</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86297,1</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10759,5</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75537,6</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A64230" w:rsidRPr="003904CF" w:rsidTr="00222170">
        <w:tc>
          <w:tcPr>
            <w:tcW w:w="5909" w:type="dxa"/>
          </w:tcPr>
          <w:p w:rsidR="00A64230" w:rsidRPr="003904CF" w:rsidRDefault="00A64230" w:rsidP="001D2417">
            <w:pPr>
              <w:pStyle w:val="ConsPlusNormal0"/>
              <w:shd w:val="clear" w:color="auto" w:fill="FFFFFF" w:themeFill="background1"/>
              <w:rPr>
                <w:sz w:val="24"/>
                <w:szCs w:val="24"/>
              </w:rPr>
            </w:pPr>
            <w:r w:rsidRPr="003904CF">
              <w:rPr>
                <w:sz w:val="24"/>
                <w:szCs w:val="24"/>
              </w:rPr>
              <w:t>Всего</w:t>
            </w:r>
          </w:p>
        </w:tc>
        <w:tc>
          <w:tcPr>
            <w:tcW w:w="1400"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607166,2</w:t>
            </w:r>
          </w:p>
        </w:tc>
        <w:tc>
          <w:tcPr>
            <w:tcW w:w="1802"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21519,0</w:t>
            </w:r>
          </w:p>
        </w:tc>
        <w:tc>
          <w:tcPr>
            <w:tcW w:w="1671" w:type="dxa"/>
            <w:tcBorders>
              <w:top w:val="single" w:sz="4" w:space="0" w:color="auto"/>
              <w:left w:val="single" w:sz="4" w:space="0" w:color="auto"/>
              <w:bottom w:val="single" w:sz="4" w:space="0" w:color="auto"/>
              <w:right w:val="single" w:sz="4" w:space="0" w:color="auto"/>
            </w:tcBorders>
          </w:tcPr>
          <w:p w:rsidR="00A64230" w:rsidRPr="003904CF" w:rsidRDefault="00A64230" w:rsidP="008F0DA8">
            <w:pPr>
              <w:shd w:val="clear" w:color="auto" w:fill="FFFFFF" w:themeFill="background1"/>
              <w:jc w:val="center"/>
              <w:rPr>
                <w:sz w:val="24"/>
                <w:szCs w:val="24"/>
              </w:rPr>
            </w:pPr>
            <w:r>
              <w:rPr>
                <w:sz w:val="24"/>
                <w:szCs w:val="24"/>
              </w:rPr>
              <w:t>585647,2</w:t>
            </w:r>
          </w:p>
        </w:tc>
        <w:tc>
          <w:tcPr>
            <w:tcW w:w="1620" w:type="dxa"/>
          </w:tcPr>
          <w:p w:rsidR="00A64230" w:rsidRPr="003904CF" w:rsidRDefault="00A64230" w:rsidP="00965CCA">
            <w:pPr>
              <w:shd w:val="clear" w:color="auto" w:fill="FFFFFF" w:themeFill="background1"/>
              <w:jc w:val="center"/>
              <w:rPr>
                <w:sz w:val="24"/>
                <w:szCs w:val="24"/>
              </w:rPr>
            </w:pPr>
            <w:r w:rsidRPr="003904CF">
              <w:rPr>
                <w:sz w:val="24"/>
                <w:szCs w:val="24"/>
              </w:rPr>
              <w:t>0,0</w:t>
            </w:r>
          </w:p>
        </w:tc>
        <w:tc>
          <w:tcPr>
            <w:tcW w:w="2158" w:type="dxa"/>
          </w:tcPr>
          <w:p w:rsidR="00A64230" w:rsidRPr="003904CF" w:rsidRDefault="00A64230" w:rsidP="001D2417">
            <w:pPr>
              <w:shd w:val="clear" w:color="auto" w:fill="FFFFFF" w:themeFill="background1"/>
              <w:jc w:val="center"/>
              <w:rPr>
                <w:sz w:val="24"/>
                <w:szCs w:val="24"/>
              </w:rPr>
            </w:pPr>
            <w:r w:rsidRPr="003904CF">
              <w:rPr>
                <w:sz w:val="24"/>
                <w:szCs w:val="24"/>
              </w:rPr>
              <w:t>0,0</w:t>
            </w:r>
          </w:p>
        </w:tc>
      </w:tr>
      <w:tr w:rsidR="003904CF" w:rsidRPr="003904CF" w:rsidTr="00222170">
        <w:tc>
          <w:tcPr>
            <w:tcW w:w="14560" w:type="dxa"/>
            <w:gridSpan w:val="6"/>
          </w:tcPr>
          <w:p w:rsidR="00CF25E0" w:rsidRPr="003904CF" w:rsidRDefault="00CF25E0" w:rsidP="001D2417">
            <w:pPr>
              <w:pStyle w:val="ConsPlusNormal0"/>
              <w:shd w:val="clear" w:color="auto" w:fill="FFFFFF" w:themeFill="background1"/>
              <w:jc w:val="both"/>
              <w:rPr>
                <w:sz w:val="24"/>
                <w:szCs w:val="24"/>
              </w:rPr>
            </w:pPr>
            <w:r w:rsidRPr="003904CF">
              <w:rPr>
                <w:sz w:val="24"/>
                <w:szCs w:val="24"/>
              </w:rPr>
              <w:t>&lt;1&gt; Указывается с точностью до одного знака после запятой.</w:t>
            </w:r>
          </w:p>
          <w:p w:rsidR="00CF25E0" w:rsidRPr="003904CF" w:rsidRDefault="00CF25E0" w:rsidP="001D2417">
            <w:pPr>
              <w:pStyle w:val="ConsPlusNormal0"/>
              <w:shd w:val="clear" w:color="auto" w:fill="FFFFFF" w:themeFill="background1"/>
              <w:tabs>
                <w:tab w:val="left" w:pos="2767"/>
              </w:tabs>
              <w:rPr>
                <w:sz w:val="24"/>
                <w:szCs w:val="24"/>
              </w:rPr>
            </w:pPr>
            <w:r w:rsidRPr="003904CF">
              <w:rPr>
                <w:sz w:val="24"/>
                <w:szCs w:val="24"/>
              </w:rPr>
              <w:t>&lt;2&gt; Указывается при наличии указанных расходов.</w:t>
            </w:r>
          </w:p>
        </w:tc>
      </w:tr>
    </w:tbl>
    <w:p w:rsidR="00CF25E0" w:rsidRPr="003904CF" w:rsidRDefault="00CF25E0" w:rsidP="001D2417">
      <w:pPr>
        <w:pStyle w:val="ConsPlusNormal0"/>
        <w:shd w:val="clear" w:color="auto" w:fill="FFFFFF" w:themeFill="background1"/>
        <w:jc w:val="right"/>
        <w:rPr>
          <w:szCs w:val="28"/>
        </w:rPr>
      </w:pPr>
      <w:r w:rsidRPr="003904CF">
        <w:rPr>
          <w:szCs w:val="28"/>
        </w:rPr>
        <w:t>»;</w:t>
      </w:r>
    </w:p>
    <w:p w:rsidR="00CF25E0" w:rsidRPr="003904CF" w:rsidRDefault="00CF25E0" w:rsidP="001D2417">
      <w:pPr>
        <w:pStyle w:val="ConsPlusNormal0"/>
        <w:shd w:val="clear" w:color="auto" w:fill="FFFFFF" w:themeFill="background1"/>
        <w:ind w:firstLine="709"/>
        <w:jc w:val="both"/>
        <w:rPr>
          <w:szCs w:val="28"/>
        </w:rPr>
      </w:pPr>
    </w:p>
    <w:p w:rsidR="00CF25E0" w:rsidRPr="003904CF" w:rsidRDefault="00CF25E0" w:rsidP="001D2417">
      <w:pPr>
        <w:pStyle w:val="ConsPlusNormal0"/>
        <w:shd w:val="clear" w:color="auto" w:fill="FFFFFF" w:themeFill="background1"/>
        <w:jc w:val="both"/>
        <w:rPr>
          <w:szCs w:val="28"/>
        </w:rPr>
      </w:pPr>
    </w:p>
    <w:p w:rsidR="00ED1F3D" w:rsidRDefault="00ED1F3D" w:rsidP="001D2417">
      <w:pPr>
        <w:pStyle w:val="ConsPlusNormal0"/>
        <w:shd w:val="clear" w:color="auto" w:fill="FFFFFF" w:themeFill="background1"/>
        <w:jc w:val="both"/>
        <w:rPr>
          <w:szCs w:val="28"/>
        </w:rPr>
      </w:pPr>
    </w:p>
    <w:p w:rsidR="00F15FCC" w:rsidRPr="003904CF" w:rsidRDefault="00F15FCC" w:rsidP="001D2417">
      <w:pPr>
        <w:pStyle w:val="ConsPlusNormal0"/>
        <w:shd w:val="clear" w:color="auto" w:fill="FFFFFF" w:themeFill="background1"/>
        <w:jc w:val="both"/>
        <w:rPr>
          <w:szCs w:val="28"/>
        </w:rPr>
      </w:pPr>
    </w:p>
    <w:p w:rsidR="00CF25E0" w:rsidRPr="003904CF" w:rsidRDefault="00CF25E0" w:rsidP="001D2417">
      <w:pPr>
        <w:pStyle w:val="ConsPlusNormal0"/>
        <w:shd w:val="clear" w:color="auto" w:fill="FFFFFF" w:themeFill="background1"/>
        <w:ind w:firstLine="709"/>
        <w:jc w:val="both"/>
        <w:rPr>
          <w:szCs w:val="28"/>
        </w:rPr>
      </w:pPr>
      <w:r w:rsidRPr="003904CF">
        <w:rPr>
          <w:szCs w:val="28"/>
        </w:rPr>
        <w:lastRenderedPageBreak/>
        <w:t>2) таблицу раздела 1 «Перечень мероприятий подпрограммы» подпрограммы 1 изложить в следующей редакции:</w:t>
      </w:r>
    </w:p>
    <w:p w:rsidR="00CF25E0" w:rsidRPr="003904CF" w:rsidRDefault="00CF25E0" w:rsidP="001D2417">
      <w:pPr>
        <w:pStyle w:val="ConsPlusNormal0"/>
        <w:shd w:val="clear" w:color="auto" w:fill="FFFFFF" w:themeFill="background1"/>
        <w:ind w:left="360"/>
        <w:jc w:val="center"/>
        <w:rPr>
          <w:szCs w:val="28"/>
        </w:rPr>
      </w:pPr>
    </w:p>
    <w:p w:rsidR="00CF25E0" w:rsidRPr="003904CF" w:rsidRDefault="00CF25E0" w:rsidP="001D2417">
      <w:pPr>
        <w:pStyle w:val="ConsPlusNormal0"/>
        <w:shd w:val="clear" w:color="auto" w:fill="FFFFFF" w:themeFill="background1"/>
        <w:ind w:left="360"/>
        <w:jc w:val="center"/>
        <w:rPr>
          <w:b/>
          <w:szCs w:val="28"/>
        </w:rPr>
      </w:pPr>
      <w:r w:rsidRPr="003904CF">
        <w:rPr>
          <w:szCs w:val="28"/>
        </w:rPr>
        <w:t xml:space="preserve"> «</w:t>
      </w:r>
      <w:r w:rsidRPr="003904CF">
        <w:rPr>
          <w:b/>
          <w:szCs w:val="28"/>
        </w:rPr>
        <w:t>ПЕРЕЧЕНЬ МЕРОПРИЯТИЙ ПОДПРОГРАММЫ</w:t>
      </w:r>
    </w:p>
    <w:p w:rsidR="00CF25E0" w:rsidRPr="003904CF" w:rsidRDefault="00CF25E0" w:rsidP="001D2417">
      <w:pPr>
        <w:pStyle w:val="ConsPlusNormal0"/>
        <w:shd w:val="clear" w:color="auto" w:fill="FFFFFF" w:themeFill="background1"/>
        <w:ind w:left="360"/>
        <w:jc w:val="center"/>
        <w:rPr>
          <w:b/>
          <w:szCs w:val="28"/>
        </w:rPr>
      </w:pPr>
      <w:r w:rsidRPr="003904CF">
        <w:rPr>
          <w:b/>
          <w:szCs w:val="28"/>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CF25E0" w:rsidRPr="003904CF" w:rsidRDefault="00CF25E0" w:rsidP="001D2417">
      <w:pPr>
        <w:pStyle w:val="ConsPlusNormal0"/>
        <w:shd w:val="clear" w:color="auto" w:fill="FFFFFF" w:themeFill="background1"/>
        <w:ind w:left="360"/>
        <w:jc w:val="center"/>
        <w:rPr>
          <w:b/>
          <w:szCs w:val="28"/>
        </w:r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3904CF" w:rsidRPr="003904CF" w:rsidTr="00222170">
        <w:tc>
          <w:tcPr>
            <w:tcW w:w="709"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w:t>
            </w:r>
            <w:r w:rsidRPr="003904CF">
              <w:rPr>
                <w:rFonts w:ascii="Times New Roman" w:hAnsi="Times New Roman" w:cs="Times New Roman"/>
              </w:rPr>
              <w:br/>
              <w:t>п/п</w:t>
            </w: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 xml:space="preserve">Статус </w:t>
            </w:r>
            <w:hyperlink w:anchor="P1007" w:history="1">
              <w:r w:rsidRPr="003904CF">
                <w:rPr>
                  <w:rFonts w:ascii="Times New Roman" w:hAnsi="Times New Roman" w:cs="Times New Roman"/>
                </w:rPr>
                <w:t>&lt;*&gt;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Годы реализации</w:t>
            </w:r>
          </w:p>
        </w:tc>
        <w:tc>
          <w:tcPr>
            <w:tcW w:w="5642" w:type="dxa"/>
            <w:gridSpan w:val="5"/>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Объем финансирования, тыс. рублей</w:t>
            </w:r>
          </w:p>
        </w:tc>
        <w:tc>
          <w:tcPr>
            <w:tcW w:w="170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Непосредственный результат реализации мероприятия</w:t>
            </w:r>
          </w:p>
        </w:tc>
        <w:tc>
          <w:tcPr>
            <w:tcW w:w="2126" w:type="dxa"/>
            <w:vMerge w:val="restart"/>
            <w:tcBorders>
              <w:top w:val="single" w:sz="4" w:space="0" w:color="auto"/>
              <w:left w:val="single" w:sz="4" w:space="0" w:color="auto"/>
              <w:bottom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Заказчик, главный распорядитель (распорядитель) бюджетных средств, исполнитель</w:t>
            </w:r>
          </w:p>
        </w:tc>
      </w:tr>
      <w:tr w:rsidR="003904CF" w:rsidRPr="003904CF" w:rsidTr="00222170">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всего</w:t>
            </w:r>
          </w:p>
        </w:tc>
        <w:tc>
          <w:tcPr>
            <w:tcW w:w="4366" w:type="dxa"/>
            <w:gridSpan w:val="4"/>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в разрезе источников финансирования</w:t>
            </w:r>
          </w:p>
        </w:tc>
        <w:tc>
          <w:tcPr>
            <w:tcW w:w="1701"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cantSplit/>
          <w:trHeight w:val="1343"/>
        </w:trPr>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местный бюджет</w:t>
            </w:r>
          </w:p>
        </w:tc>
        <w:tc>
          <w:tcPr>
            <w:tcW w:w="964"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внебюджетные источники</w:t>
            </w:r>
          </w:p>
        </w:tc>
        <w:tc>
          <w:tcPr>
            <w:tcW w:w="1701"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bl>
    <w:p w:rsidR="00CF25E0" w:rsidRPr="003904CF" w:rsidRDefault="00CF25E0" w:rsidP="001D2417">
      <w:pPr>
        <w:pStyle w:val="ac"/>
        <w:shd w:val="clear" w:color="auto" w:fill="FFFFFF" w:themeFill="background1"/>
        <w:rPr>
          <w:rFonts w:ascii="Times New Roman" w:hAnsi="Times New Roman" w:cs="Times New Roman"/>
        </w:rPr>
        <w:sectPr w:rsidR="00CF25E0" w:rsidRPr="003904CF" w:rsidSect="00036AD4">
          <w:pgSz w:w="16838" w:h="11906" w:orient="landscape"/>
          <w:pgMar w:top="1701" w:right="1134" w:bottom="850" w:left="1134" w:header="227" w:footer="737" w:gutter="0"/>
          <w:cols w:space="708"/>
          <w:docGrid w:linePitch="381"/>
        </w:sectPr>
      </w:pPr>
    </w:p>
    <w:tbl>
      <w:tblPr>
        <w:tblW w:w="14572"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2835"/>
        <w:gridCol w:w="567"/>
        <w:gridCol w:w="992"/>
        <w:gridCol w:w="1276"/>
        <w:gridCol w:w="1134"/>
        <w:gridCol w:w="1276"/>
        <w:gridCol w:w="992"/>
        <w:gridCol w:w="964"/>
        <w:gridCol w:w="1701"/>
        <w:gridCol w:w="2126"/>
      </w:tblGrid>
      <w:tr w:rsidR="003904CF" w:rsidRPr="003904CF" w:rsidTr="00222170">
        <w:trPr>
          <w:tblHeader/>
        </w:trPr>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lastRenderedPageBreak/>
              <w:t>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4</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5</w:t>
            </w:r>
          </w:p>
        </w:tc>
        <w:tc>
          <w:tcPr>
            <w:tcW w:w="1134"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6</w:t>
            </w:r>
          </w:p>
        </w:tc>
        <w:tc>
          <w:tcPr>
            <w:tcW w:w="1276"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8</w:t>
            </w:r>
          </w:p>
        </w:tc>
        <w:tc>
          <w:tcPr>
            <w:tcW w:w="964" w:type="dxa"/>
            <w:tcBorders>
              <w:top w:val="single" w:sz="4" w:space="0" w:color="auto"/>
              <w:left w:val="single" w:sz="4" w:space="0" w:color="auto"/>
              <w:bottom w:val="single" w:sz="4" w:space="0" w:color="auto"/>
              <w:right w:val="single" w:sz="4" w:space="0" w:color="auto"/>
            </w:tcBorders>
            <w:vAlign w:val="center"/>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9</w:t>
            </w:r>
          </w:p>
        </w:tc>
        <w:tc>
          <w:tcPr>
            <w:tcW w:w="170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10</w:t>
            </w:r>
          </w:p>
        </w:tc>
        <w:tc>
          <w:tcPr>
            <w:tcW w:w="2126" w:type="dxa"/>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r>
      <w:tr w:rsidR="003904CF" w:rsidRPr="003904CF" w:rsidTr="00222170">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Цель 1</w:t>
            </w:r>
          </w:p>
        </w:tc>
        <w:tc>
          <w:tcPr>
            <w:tcW w:w="11028"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3904CF" w:rsidRPr="003904CF" w:rsidTr="00222170">
        <w:tc>
          <w:tcPr>
            <w:tcW w:w="709"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c>
          <w:tcPr>
            <w:tcW w:w="283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Задача 1.1</w:t>
            </w:r>
          </w:p>
        </w:tc>
        <w:tc>
          <w:tcPr>
            <w:tcW w:w="11028"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tc>
      </w:tr>
      <w:tr w:rsidR="003904CF" w:rsidRPr="003904CF" w:rsidTr="00222170">
        <w:trPr>
          <w:trHeight w:val="561"/>
        </w:trPr>
        <w:tc>
          <w:tcPr>
            <w:tcW w:w="709" w:type="dxa"/>
            <w:vMerge w:val="restart"/>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1.1.1</w:t>
            </w:r>
          </w:p>
        </w:tc>
        <w:tc>
          <w:tcPr>
            <w:tcW w:w="2835" w:type="dxa"/>
            <w:vMerge w:val="restart"/>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rPr>
                <w:rFonts w:cs="Times New Roman"/>
                <w:sz w:val="24"/>
                <w:szCs w:val="24"/>
              </w:rPr>
            </w:pPr>
            <w:r w:rsidRPr="003904CF">
              <w:rPr>
                <w:rFonts w:cs="Times New Roman"/>
                <w:sz w:val="24"/>
                <w:szCs w:val="24"/>
              </w:rPr>
              <w:t>Приобретение жилых помещений для детей-сирот и детей, оставшихся без попечения родителей, лиц из числа детей-сирот и детей, оставшихся без попечения родителей, на территории Краснодарского края</w:t>
            </w:r>
          </w:p>
          <w:p w:rsidR="008F26F1" w:rsidRPr="003904CF" w:rsidRDefault="008F26F1" w:rsidP="001D2417">
            <w:pPr>
              <w:shd w:val="clear" w:color="auto" w:fill="FFFFFF" w:themeFill="background1"/>
              <w:rPr>
                <w:lang w:eastAsia="ru-RU"/>
              </w:rPr>
            </w:pPr>
          </w:p>
        </w:tc>
        <w:tc>
          <w:tcPr>
            <w:tcW w:w="567" w:type="dxa"/>
            <w:vMerge w:val="restart"/>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val="restart"/>
            <w:tcBorders>
              <w:top w:val="single" w:sz="4" w:space="0" w:color="auto"/>
              <w:left w:val="single" w:sz="4" w:space="0" w:color="auto"/>
              <w:right w:val="single" w:sz="4" w:space="0" w:color="auto"/>
            </w:tcBorders>
          </w:tcPr>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Количество приобретён</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ных жилых помещений, в т.ч. по годам:</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2022 год – 32;</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2023 год – 32;</w:t>
            </w:r>
          </w:p>
          <w:p w:rsidR="008F26F1" w:rsidRPr="003904CF" w:rsidRDefault="008F26F1" w:rsidP="001D2417">
            <w:pPr>
              <w:shd w:val="clear" w:color="auto" w:fill="FFFFFF" w:themeFill="background1"/>
              <w:jc w:val="center"/>
              <w:rPr>
                <w:rFonts w:cs="Times New Roman"/>
                <w:sz w:val="24"/>
                <w:szCs w:val="24"/>
              </w:rPr>
            </w:pPr>
            <w:r w:rsidRPr="003904CF">
              <w:rPr>
                <w:rFonts w:cs="Times New Roman"/>
                <w:sz w:val="24"/>
                <w:szCs w:val="24"/>
              </w:rPr>
              <w:t>2024 год – 37;</w:t>
            </w:r>
          </w:p>
          <w:p w:rsidR="008F26F1" w:rsidRPr="003904CF" w:rsidRDefault="008F26F1" w:rsidP="001D2417">
            <w:pPr>
              <w:shd w:val="clear" w:color="auto" w:fill="FFFFFF" w:themeFill="background1"/>
              <w:jc w:val="center"/>
              <w:rPr>
                <w:sz w:val="24"/>
                <w:szCs w:val="24"/>
              </w:rPr>
            </w:pPr>
            <w:r w:rsidRPr="003904CF">
              <w:rPr>
                <w:sz w:val="24"/>
                <w:szCs w:val="24"/>
              </w:rPr>
              <w:t>2025 год – 3</w:t>
            </w:r>
            <w:r w:rsidR="002C647C">
              <w:rPr>
                <w:sz w:val="24"/>
                <w:szCs w:val="24"/>
              </w:rPr>
              <w:t>4</w:t>
            </w:r>
            <w:r w:rsidRPr="003904CF">
              <w:rPr>
                <w:sz w:val="24"/>
                <w:szCs w:val="24"/>
              </w:rPr>
              <w:t>;</w:t>
            </w:r>
          </w:p>
          <w:p w:rsidR="008F26F1" w:rsidRPr="003904CF" w:rsidRDefault="008F26F1" w:rsidP="001D2417">
            <w:pPr>
              <w:shd w:val="clear" w:color="auto" w:fill="FFFFFF" w:themeFill="background1"/>
              <w:jc w:val="center"/>
              <w:rPr>
                <w:sz w:val="24"/>
                <w:szCs w:val="24"/>
              </w:rPr>
            </w:pPr>
            <w:r w:rsidRPr="003904CF">
              <w:rPr>
                <w:sz w:val="24"/>
                <w:szCs w:val="24"/>
              </w:rPr>
              <w:t>2026 год – 2</w:t>
            </w:r>
            <w:r w:rsidR="002C647C">
              <w:rPr>
                <w:sz w:val="24"/>
                <w:szCs w:val="24"/>
              </w:rPr>
              <w:t>6</w:t>
            </w:r>
            <w:r w:rsidRPr="003904CF">
              <w:rPr>
                <w:sz w:val="24"/>
                <w:szCs w:val="24"/>
              </w:rPr>
              <w:t>;</w:t>
            </w:r>
          </w:p>
          <w:p w:rsidR="008F26F1" w:rsidRPr="003904CF" w:rsidRDefault="008F26F1" w:rsidP="002C647C">
            <w:pPr>
              <w:shd w:val="clear" w:color="auto" w:fill="FFFFFF" w:themeFill="background1"/>
              <w:jc w:val="center"/>
              <w:rPr>
                <w:sz w:val="24"/>
                <w:szCs w:val="24"/>
              </w:rPr>
            </w:pPr>
            <w:r w:rsidRPr="003904CF">
              <w:rPr>
                <w:sz w:val="24"/>
                <w:szCs w:val="24"/>
              </w:rPr>
              <w:t>2027 год – 2</w:t>
            </w:r>
            <w:r w:rsidR="002C647C">
              <w:rPr>
                <w:sz w:val="24"/>
                <w:szCs w:val="24"/>
              </w:rPr>
              <w:t>5</w:t>
            </w:r>
            <w:r w:rsidRPr="003904CF">
              <w:rPr>
                <w:sz w:val="24"/>
                <w:szCs w:val="24"/>
              </w:rPr>
              <w:t>.</w:t>
            </w:r>
          </w:p>
        </w:tc>
        <w:tc>
          <w:tcPr>
            <w:tcW w:w="2126" w:type="dxa"/>
            <w:vMerge w:val="restart"/>
            <w:tcBorders>
              <w:top w:val="single" w:sz="4" w:space="0" w:color="auto"/>
              <w:left w:val="single" w:sz="4" w:space="0" w:color="auto"/>
              <w:bottom w:val="single" w:sz="4" w:space="0" w:color="auto"/>
            </w:tcBorders>
          </w:tcPr>
          <w:p w:rsidR="008F26F1" w:rsidRPr="003904CF" w:rsidRDefault="008F26F1" w:rsidP="000F0BF3">
            <w:pPr>
              <w:shd w:val="clear" w:color="auto" w:fill="FFFFFF" w:themeFill="background1"/>
              <w:jc w:val="center"/>
              <w:rPr>
                <w:rFonts w:cs="Times New Roman"/>
                <w:sz w:val="24"/>
                <w:szCs w:val="24"/>
              </w:rPr>
            </w:pPr>
            <w:r w:rsidRPr="003904CF">
              <w:rPr>
                <w:rFonts w:cs="Times New Roman"/>
                <w:sz w:val="24"/>
                <w:szCs w:val="24"/>
              </w:rPr>
              <w:t xml:space="preserve">Администрация муниципального образования Темрюкский район, управление имущественных и земельных отношений, </w:t>
            </w:r>
            <w:r w:rsidR="000F0BF3" w:rsidRPr="003904CF">
              <w:rPr>
                <w:rFonts w:cs="Times New Roman"/>
                <w:sz w:val="24"/>
                <w:szCs w:val="24"/>
              </w:rPr>
              <w:t>Управление опеки и попечительства в отношении несовершеннолетних</w:t>
            </w:r>
          </w:p>
        </w:tc>
      </w:tr>
      <w:tr w:rsidR="003904CF" w:rsidRPr="003904CF" w:rsidTr="00222170">
        <w:tc>
          <w:tcPr>
            <w:tcW w:w="709" w:type="dxa"/>
            <w:vMerge/>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r>
      <w:tr w:rsidR="003904CF" w:rsidRPr="003904CF" w:rsidTr="00222170">
        <w:trPr>
          <w:trHeight w:val="338"/>
        </w:trPr>
        <w:tc>
          <w:tcPr>
            <w:tcW w:w="709" w:type="dxa"/>
            <w:vMerge/>
            <w:tcBorders>
              <w:top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8F26F1" w:rsidRPr="003904CF" w:rsidRDefault="008F26F1" w:rsidP="00DB48E6">
            <w:pPr>
              <w:shd w:val="clear" w:color="auto" w:fill="FFFFFF" w:themeFill="background1"/>
              <w:jc w:val="center"/>
              <w:rPr>
                <w:sz w:val="24"/>
                <w:szCs w:val="24"/>
              </w:rPr>
            </w:pPr>
            <w:r w:rsidRPr="003904CF">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8F26F1" w:rsidRPr="003904CF" w:rsidRDefault="008F26F1"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8F26F1" w:rsidRPr="003904CF" w:rsidRDefault="008F26F1"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117364,0</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117364,0</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5E6AC2">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89749,0</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78989,5</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vMerge/>
            <w:tcBorders>
              <w:left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86297,1</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75537,6</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FA39C5">
            <w:pPr>
              <w:pStyle w:val="ConsPlusNormal0"/>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FA39C5">
            <w:pPr>
              <w:pStyle w:val="ConsPlusNormal0"/>
              <w:shd w:val="clear" w:color="auto" w:fill="FFFFFF" w:themeFill="background1"/>
              <w:jc w:val="center"/>
              <w:rPr>
                <w:sz w:val="24"/>
                <w:szCs w:val="24"/>
              </w:rPr>
            </w:pPr>
            <w:r w:rsidRPr="003904CF">
              <w:rPr>
                <w:sz w:val="24"/>
                <w:szCs w:val="24"/>
              </w:rPr>
              <w:t>0,0</w:t>
            </w:r>
          </w:p>
        </w:tc>
        <w:tc>
          <w:tcPr>
            <w:tcW w:w="1701" w:type="dxa"/>
            <w:vMerge/>
            <w:tcBorders>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6415FA" w:rsidRPr="003904CF" w:rsidTr="00222170">
        <w:tc>
          <w:tcPr>
            <w:tcW w:w="709" w:type="dxa"/>
            <w:vMerge/>
            <w:tcBorders>
              <w:top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607166,2</w:t>
            </w:r>
          </w:p>
        </w:tc>
        <w:tc>
          <w:tcPr>
            <w:tcW w:w="1134"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21519,0</w:t>
            </w:r>
          </w:p>
        </w:tc>
        <w:tc>
          <w:tcPr>
            <w:tcW w:w="1276" w:type="dxa"/>
            <w:tcBorders>
              <w:top w:val="single" w:sz="4" w:space="0" w:color="auto"/>
              <w:left w:val="single" w:sz="4" w:space="0" w:color="auto"/>
              <w:bottom w:val="single" w:sz="4" w:space="0" w:color="auto"/>
              <w:right w:val="single" w:sz="4" w:space="0" w:color="auto"/>
            </w:tcBorders>
          </w:tcPr>
          <w:p w:rsidR="006415FA" w:rsidRPr="003904CF" w:rsidRDefault="006415FA" w:rsidP="008F0DA8">
            <w:pPr>
              <w:shd w:val="clear" w:color="auto" w:fill="FFFFFF" w:themeFill="background1"/>
              <w:jc w:val="center"/>
              <w:rPr>
                <w:sz w:val="24"/>
                <w:szCs w:val="24"/>
              </w:rPr>
            </w:pPr>
            <w:r>
              <w:rPr>
                <w:sz w:val="24"/>
                <w:szCs w:val="24"/>
              </w:rPr>
              <w:t>585647,2</w:t>
            </w:r>
          </w:p>
        </w:tc>
        <w:tc>
          <w:tcPr>
            <w:tcW w:w="992"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shd w:val="clear" w:color="auto" w:fill="FFFFFF" w:themeFill="background1"/>
              <w:jc w:val="center"/>
              <w:rPr>
                <w:sz w:val="24"/>
                <w:szCs w:val="24"/>
              </w:rPr>
            </w:pPr>
            <w:r w:rsidRPr="003904CF">
              <w:rPr>
                <w:sz w:val="24"/>
                <w:szCs w:val="24"/>
              </w:rPr>
              <w:t>0,0</w:t>
            </w:r>
          </w:p>
        </w:tc>
        <w:tc>
          <w:tcPr>
            <w:tcW w:w="1701" w:type="dxa"/>
            <w:tcBorders>
              <w:top w:val="single" w:sz="4" w:space="0" w:color="auto"/>
              <w:left w:val="single" w:sz="4" w:space="0" w:color="auto"/>
              <w:bottom w:val="single" w:sz="4" w:space="0" w:color="auto"/>
              <w:right w:val="single" w:sz="4" w:space="0" w:color="auto"/>
            </w:tcBorders>
          </w:tcPr>
          <w:p w:rsidR="006415FA" w:rsidRPr="003904CF" w:rsidRDefault="006415FA"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126" w:type="dxa"/>
            <w:vMerge/>
            <w:tcBorders>
              <w:top w:val="single" w:sz="4" w:space="0" w:color="auto"/>
              <w:left w:val="single" w:sz="4" w:space="0" w:color="auto"/>
              <w:bottom w:val="single" w:sz="4" w:space="0" w:color="auto"/>
            </w:tcBorders>
          </w:tcPr>
          <w:p w:rsidR="006415FA" w:rsidRPr="003904CF" w:rsidRDefault="006415FA" w:rsidP="001D2417">
            <w:pPr>
              <w:pStyle w:val="ac"/>
              <w:shd w:val="clear" w:color="auto" w:fill="FFFFFF" w:themeFill="background1"/>
              <w:rPr>
                <w:rFonts w:ascii="Times New Roman" w:hAnsi="Times New Roman" w:cs="Times New Roman"/>
              </w:rPr>
            </w:pPr>
          </w:p>
        </w:tc>
      </w:tr>
      <w:tr w:rsidR="003904CF" w:rsidRPr="003904CF" w:rsidTr="00222170">
        <w:trPr>
          <w:trHeight w:val="297"/>
        </w:trPr>
        <w:tc>
          <w:tcPr>
            <w:tcW w:w="709"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113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86 239,2</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126" w:type="dxa"/>
            <w:tcBorders>
              <w:lef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r>
      <w:tr w:rsidR="003904CF" w:rsidRPr="003904CF" w:rsidTr="00222170">
        <w:trPr>
          <w:trHeight w:val="507"/>
        </w:trPr>
        <w:tc>
          <w:tcPr>
            <w:tcW w:w="709"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113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108746,9</w:t>
            </w:r>
          </w:p>
        </w:tc>
        <w:tc>
          <w:tcPr>
            <w:tcW w:w="992"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563"/>
        </w:trPr>
        <w:tc>
          <w:tcPr>
            <w:tcW w:w="709" w:type="dxa"/>
            <w:vMerge/>
            <w:tcBorders>
              <w:top w:val="single" w:sz="4" w:space="0" w:color="auto"/>
              <w:bottom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276"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1134"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82BF0" w:rsidRPr="003904CF" w:rsidRDefault="00782BF0" w:rsidP="00DB48E6">
            <w:pPr>
              <w:shd w:val="clear" w:color="auto" w:fill="FFFFFF" w:themeFill="background1"/>
              <w:jc w:val="center"/>
              <w:rPr>
                <w:sz w:val="24"/>
                <w:szCs w:val="24"/>
              </w:rPr>
            </w:pPr>
            <w:r w:rsidRPr="003904CF">
              <w:rPr>
                <w:sz w:val="24"/>
                <w:szCs w:val="24"/>
              </w:rPr>
              <w:t>118770,0</w:t>
            </w:r>
          </w:p>
        </w:tc>
        <w:tc>
          <w:tcPr>
            <w:tcW w:w="992"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782BF0" w:rsidRPr="003904CF" w:rsidRDefault="00782BF0" w:rsidP="001D2417">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782BF0" w:rsidRPr="003904CF" w:rsidRDefault="00782BF0"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117364,0</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sidRPr="003904CF">
              <w:rPr>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117364,0</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89749,0</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78989,5</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392"/>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86297,1</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10759,5</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75537,6</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pStyle w:val="ConsPlusNormal0"/>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pStyle w:val="ConsPlusNormal0"/>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E40858" w:rsidRPr="003904CF" w:rsidTr="00222170">
        <w:trPr>
          <w:trHeight w:val="70"/>
        </w:trPr>
        <w:tc>
          <w:tcPr>
            <w:tcW w:w="709" w:type="dxa"/>
            <w:vMerge/>
            <w:tcBorders>
              <w:top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835" w:type="dxa"/>
            <w:vMerge/>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567" w:type="dxa"/>
            <w:vMerge/>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607166,2</w:t>
            </w:r>
          </w:p>
        </w:tc>
        <w:tc>
          <w:tcPr>
            <w:tcW w:w="1134"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21519,0</w:t>
            </w:r>
          </w:p>
        </w:tc>
        <w:tc>
          <w:tcPr>
            <w:tcW w:w="1276" w:type="dxa"/>
            <w:tcBorders>
              <w:top w:val="single" w:sz="4" w:space="0" w:color="auto"/>
              <w:left w:val="single" w:sz="4" w:space="0" w:color="auto"/>
              <w:bottom w:val="single" w:sz="4" w:space="0" w:color="auto"/>
              <w:right w:val="single" w:sz="4" w:space="0" w:color="auto"/>
            </w:tcBorders>
          </w:tcPr>
          <w:p w:rsidR="00E40858" w:rsidRPr="003904CF" w:rsidRDefault="00E40858" w:rsidP="008F0DA8">
            <w:pPr>
              <w:shd w:val="clear" w:color="auto" w:fill="FFFFFF" w:themeFill="background1"/>
              <w:jc w:val="center"/>
              <w:rPr>
                <w:sz w:val="24"/>
                <w:szCs w:val="24"/>
              </w:rPr>
            </w:pPr>
            <w:r>
              <w:rPr>
                <w:sz w:val="24"/>
                <w:szCs w:val="24"/>
              </w:rPr>
              <w:t>585647,2</w:t>
            </w:r>
          </w:p>
        </w:tc>
        <w:tc>
          <w:tcPr>
            <w:tcW w:w="992"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964" w:type="dxa"/>
            <w:tcBorders>
              <w:top w:val="single" w:sz="4" w:space="0" w:color="auto"/>
              <w:left w:val="single" w:sz="4" w:space="0" w:color="auto"/>
              <w:bottom w:val="single" w:sz="4" w:space="0" w:color="auto"/>
              <w:right w:val="single" w:sz="4" w:space="0" w:color="auto"/>
            </w:tcBorders>
          </w:tcPr>
          <w:p w:rsidR="00E40858" w:rsidRPr="003904CF" w:rsidRDefault="00E40858" w:rsidP="00965CCA">
            <w:pPr>
              <w:shd w:val="clear" w:color="auto" w:fill="FFFFFF" w:themeFill="background1"/>
              <w:jc w:val="center"/>
              <w:rPr>
                <w:sz w:val="24"/>
                <w:szCs w:val="24"/>
              </w:rPr>
            </w:pPr>
            <w:r w:rsidRPr="003904CF">
              <w:rPr>
                <w:sz w:val="24"/>
                <w:szCs w:val="24"/>
              </w:rPr>
              <w:t>0,0</w:t>
            </w:r>
          </w:p>
        </w:tc>
        <w:tc>
          <w:tcPr>
            <w:tcW w:w="1701" w:type="dxa"/>
            <w:tcBorders>
              <w:left w:val="single" w:sz="4" w:space="0" w:color="auto"/>
              <w:righ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c>
          <w:tcPr>
            <w:tcW w:w="2126" w:type="dxa"/>
            <w:tcBorders>
              <w:left w:val="single" w:sz="4" w:space="0" w:color="auto"/>
            </w:tcBorders>
          </w:tcPr>
          <w:p w:rsidR="00E40858" w:rsidRPr="003904CF" w:rsidRDefault="00E40858" w:rsidP="001D2417">
            <w:pPr>
              <w:pStyle w:val="ac"/>
              <w:shd w:val="clear" w:color="auto" w:fill="FFFFFF" w:themeFill="background1"/>
              <w:rPr>
                <w:rFonts w:ascii="Times New Roman" w:hAnsi="Times New Roman" w:cs="Times New Roman"/>
              </w:rPr>
            </w:pPr>
          </w:p>
        </w:tc>
      </w:tr>
      <w:tr w:rsidR="003904CF" w:rsidRPr="003904CF" w:rsidTr="00222170">
        <w:trPr>
          <w:trHeight w:val="70"/>
        </w:trPr>
        <w:tc>
          <w:tcPr>
            <w:tcW w:w="14572" w:type="dxa"/>
            <w:gridSpan w:val="11"/>
            <w:tcBorders>
              <w:top w:val="single" w:sz="4" w:space="0" w:color="auto"/>
              <w:bottom w:val="single" w:sz="4" w:space="0" w:color="auto"/>
            </w:tcBorders>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&lt;1&gt; Отмечаются мероприятия подпрограммы в следующих случаях:</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муниципальных проектов присваивается статус «4».</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Допускается присваивание нескольких статусов одному мероприятию через дробь.</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3904CF" w:rsidRDefault="00CF25E0" w:rsidP="001D2417">
      <w:pPr>
        <w:pStyle w:val="ConsPlusNormal0"/>
        <w:shd w:val="clear" w:color="auto" w:fill="FFFFFF" w:themeFill="background1"/>
        <w:jc w:val="right"/>
        <w:rPr>
          <w:szCs w:val="28"/>
        </w:rPr>
      </w:pPr>
      <w:r w:rsidRPr="003904CF">
        <w:rPr>
          <w:szCs w:val="28"/>
        </w:rPr>
        <w:t>».</w:t>
      </w:r>
    </w:p>
    <w:p w:rsidR="00CF25E0" w:rsidRPr="003904CF" w:rsidRDefault="00CF25E0" w:rsidP="001265E4">
      <w:pPr>
        <w:shd w:val="clear" w:color="auto" w:fill="FFFFFF" w:themeFill="background1"/>
        <w:tabs>
          <w:tab w:val="left" w:pos="14459"/>
        </w:tabs>
        <w:suppressAutoHyphens/>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050087" w:rsidRPr="003904CF" w:rsidRDefault="00050087" w:rsidP="001D2417">
      <w:pPr>
        <w:shd w:val="clear" w:color="auto" w:fill="FFFFFF" w:themeFill="background1"/>
        <w:tabs>
          <w:tab w:val="left" w:pos="14459"/>
        </w:tabs>
        <w:suppressAutoHyphens/>
        <w:ind w:firstLine="709"/>
        <w:jc w:val="both"/>
        <w:rPr>
          <w:rFonts w:cs="Times New Roman"/>
          <w:szCs w:val="28"/>
        </w:rPr>
      </w:pPr>
    </w:p>
    <w:p w:rsidR="00CF25E0" w:rsidRPr="003904CF" w:rsidRDefault="00CF25E0" w:rsidP="001D2417">
      <w:pPr>
        <w:shd w:val="clear" w:color="auto" w:fill="FFFFFF" w:themeFill="background1"/>
        <w:tabs>
          <w:tab w:val="left" w:pos="14459"/>
        </w:tabs>
        <w:suppressAutoHyphens/>
        <w:ind w:firstLine="709"/>
        <w:jc w:val="both"/>
        <w:rPr>
          <w:kern w:val="1"/>
          <w:szCs w:val="28"/>
          <w:lang w:eastAsia="zh-CN"/>
        </w:rPr>
      </w:pPr>
      <w:r w:rsidRPr="003904CF">
        <w:rPr>
          <w:rFonts w:cs="Times New Roman"/>
          <w:szCs w:val="28"/>
        </w:rPr>
        <w:lastRenderedPageBreak/>
        <w:t>4. П</w:t>
      </w:r>
      <w:r w:rsidRPr="003904CF">
        <w:rPr>
          <w:kern w:val="1"/>
          <w:szCs w:val="28"/>
          <w:lang w:eastAsia="zh-CN"/>
        </w:rPr>
        <w:t>риложение 2 к муниципальной программе изложить в следующей редакции:</w:t>
      </w:r>
    </w:p>
    <w:p w:rsidR="0036180E" w:rsidRPr="003904CF" w:rsidRDefault="0036180E" w:rsidP="001D2417">
      <w:pPr>
        <w:shd w:val="clear" w:color="auto" w:fill="FFFFFF" w:themeFill="background1"/>
        <w:suppressAutoHyphens/>
        <w:ind w:right="142"/>
        <w:jc w:val="both"/>
        <w:rPr>
          <w:b/>
          <w:bCs/>
          <w:kern w:val="1"/>
          <w:szCs w:val="28"/>
          <w:lang w:eastAsia="zh-CN"/>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gridCol w:w="4046"/>
      </w:tblGrid>
      <w:tr w:rsidR="00CF25E0" w:rsidRPr="003904CF" w:rsidTr="00222170">
        <w:tc>
          <w:tcPr>
            <w:tcW w:w="10740" w:type="dxa"/>
          </w:tcPr>
          <w:p w:rsidR="00CF25E0" w:rsidRPr="003904CF" w:rsidRDefault="00CF25E0" w:rsidP="001D2417">
            <w:pPr>
              <w:shd w:val="clear" w:color="auto" w:fill="FFFFFF" w:themeFill="background1"/>
              <w:jc w:val="center"/>
              <w:rPr>
                <w:rFonts w:cs="Times New Roman"/>
                <w:b/>
                <w:szCs w:val="28"/>
              </w:rPr>
            </w:pPr>
          </w:p>
        </w:tc>
        <w:tc>
          <w:tcPr>
            <w:tcW w:w="4046" w:type="dxa"/>
          </w:tcPr>
          <w:p w:rsidR="00CF25E0" w:rsidRPr="003904CF" w:rsidRDefault="00CF25E0" w:rsidP="001D2417">
            <w:pPr>
              <w:shd w:val="clear" w:color="auto" w:fill="FFFFFF" w:themeFill="background1"/>
              <w:ind w:left="29"/>
              <w:rPr>
                <w:rFonts w:cs="Times New Roman"/>
                <w:szCs w:val="28"/>
              </w:rPr>
            </w:pPr>
            <w:r w:rsidRPr="003904CF">
              <w:rPr>
                <w:rFonts w:cs="Times New Roman"/>
                <w:szCs w:val="28"/>
              </w:rPr>
              <w:t>«Приложение 2</w:t>
            </w:r>
          </w:p>
          <w:p w:rsidR="00CF25E0" w:rsidRPr="003904CF" w:rsidRDefault="00CF25E0" w:rsidP="001D2417">
            <w:pPr>
              <w:shd w:val="clear" w:color="auto" w:fill="FFFFFF" w:themeFill="background1"/>
              <w:ind w:left="29"/>
              <w:rPr>
                <w:rFonts w:cs="Times New Roman"/>
                <w:szCs w:val="28"/>
              </w:rPr>
            </w:pPr>
            <w:r w:rsidRPr="003904CF">
              <w:rPr>
                <w:rFonts w:cs="Times New Roman"/>
                <w:szCs w:val="28"/>
              </w:rPr>
              <w:t xml:space="preserve">к муниципальной программе муниципального образования Темрюкский район «Управление и контроль за муниципальным имуществом и земельными ресурсами» </w:t>
            </w:r>
          </w:p>
        </w:tc>
      </w:tr>
    </w:tbl>
    <w:p w:rsidR="00CF25E0" w:rsidRPr="003904CF" w:rsidRDefault="00CF25E0" w:rsidP="001D2417">
      <w:pPr>
        <w:shd w:val="clear" w:color="auto" w:fill="FFFFFF" w:themeFill="background1"/>
        <w:rPr>
          <w:rFonts w:cs="Times New Roman"/>
          <w:b/>
          <w:szCs w:val="28"/>
        </w:rPr>
      </w:pPr>
    </w:p>
    <w:p w:rsidR="00CF25E0" w:rsidRPr="003904CF" w:rsidRDefault="00CF25E0" w:rsidP="001D2417">
      <w:pPr>
        <w:shd w:val="clear" w:color="auto" w:fill="FFFFFF" w:themeFill="background1"/>
        <w:jc w:val="center"/>
        <w:rPr>
          <w:rFonts w:cs="Times New Roman"/>
          <w:b/>
          <w:szCs w:val="28"/>
        </w:rPr>
      </w:pP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ПОДПРОГРАММА</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 xml:space="preserve"> «Приобретение жилья в муниципальном образовании Темрюкский район»</w:t>
      </w:r>
    </w:p>
    <w:p w:rsidR="00CF25E0" w:rsidRPr="003904CF" w:rsidRDefault="00CF25E0" w:rsidP="001D2417">
      <w:pPr>
        <w:shd w:val="clear" w:color="auto" w:fill="FFFFFF" w:themeFill="background1"/>
        <w:jc w:val="center"/>
        <w:rPr>
          <w:rFonts w:cs="Times New Roman"/>
          <w:b/>
          <w:szCs w:val="28"/>
        </w:rPr>
      </w:pP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ПАСПОРТ</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подпрограммы</w:t>
      </w:r>
    </w:p>
    <w:p w:rsidR="00CF25E0" w:rsidRPr="003904CF" w:rsidRDefault="00CF25E0" w:rsidP="001D2417">
      <w:pPr>
        <w:shd w:val="clear" w:color="auto" w:fill="FFFFFF" w:themeFill="background1"/>
        <w:jc w:val="center"/>
        <w:rPr>
          <w:rFonts w:cs="Times New Roman"/>
          <w:b/>
          <w:szCs w:val="28"/>
        </w:rPr>
      </w:pPr>
      <w:r w:rsidRPr="003904CF">
        <w:rPr>
          <w:rFonts w:cs="Times New Roman"/>
          <w:b/>
          <w:szCs w:val="28"/>
        </w:rPr>
        <w:t>«Приобретение жилья в муниципальном образовании Темрюкский район»</w:t>
      </w:r>
    </w:p>
    <w:tbl>
      <w:tblPr>
        <w:tblStyle w:val="a5"/>
        <w:tblW w:w="0" w:type="auto"/>
        <w:tblInd w:w="108" w:type="dxa"/>
        <w:tblLook w:val="04A0" w:firstRow="1" w:lastRow="0" w:firstColumn="1" w:lastColumn="0" w:noHBand="0" w:noVBand="1"/>
      </w:tblPr>
      <w:tblGrid>
        <w:gridCol w:w="6552"/>
        <w:gridCol w:w="1116"/>
        <w:gridCol w:w="1778"/>
        <w:gridCol w:w="1158"/>
        <w:gridCol w:w="1308"/>
        <w:gridCol w:w="2540"/>
      </w:tblGrid>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Координатор подпрограммы</w:t>
            </w:r>
          </w:p>
        </w:tc>
        <w:tc>
          <w:tcPr>
            <w:tcW w:w="7900" w:type="dxa"/>
            <w:gridSpan w:val="5"/>
          </w:tcPr>
          <w:p w:rsidR="00CF25E0" w:rsidRPr="003904CF" w:rsidRDefault="00CF25E0" w:rsidP="001D2417">
            <w:pPr>
              <w:shd w:val="clear" w:color="auto" w:fill="FFFFFF" w:themeFill="background1"/>
              <w:jc w:val="both"/>
              <w:rPr>
                <w:rFonts w:cs="Times New Roman"/>
                <w:b/>
                <w:sz w:val="24"/>
                <w:szCs w:val="24"/>
              </w:rPr>
            </w:pPr>
            <w:r w:rsidRPr="003904CF">
              <w:rPr>
                <w:rFonts w:cs="Times New Roman"/>
                <w:sz w:val="24"/>
                <w:szCs w:val="24"/>
              </w:rPr>
              <w:t>Управление имущественных и земельных отношений администрации муниципального образования Темрюкский район (далее  – Управление имущественных и земельных отношений)</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Участники подпрограммы</w:t>
            </w:r>
          </w:p>
        </w:tc>
        <w:tc>
          <w:tcPr>
            <w:tcW w:w="7900" w:type="dxa"/>
            <w:gridSpan w:val="5"/>
          </w:tcPr>
          <w:p w:rsidR="00CF25E0" w:rsidRPr="003904CF" w:rsidRDefault="00CF25E0" w:rsidP="001D2417">
            <w:pPr>
              <w:shd w:val="clear" w:color="auto" w:fill="FFFFFF" w:themeFill="background1"/>
              <w:jc w:val="both"/>
              <w:rPr>
                <w:rFonts w:cs="Times New Roman"/>
                <w:b/>
                <w:sz w:val="24"/>
                <w:szCs w:val="24"/>
              </w:rPr>
            </w:pPr>
            <w:r w:rsidRPr="003904CF">
              <w:rPr>
                <w:rFonts w:cs="Times New Roman"/>
                <w:sz w:val="24"/>
                <w:szCs w:val="24"/>
              </w:rPr>
              <w:t>Отдел по социально – трудовым отношениям администрации муниципального образования Темрюкский район (далее – Отдел по социально – трудовым отношениям)</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Цель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Приобретение жилья в муниципальном образовании Темрюкский район</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Задачи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Повышение качества жилищного обеспечения населения Темрюкского района</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Перечень целевых показателей подпрограммы</w:t>
            </w:r>
          </w:p>
        </w:tc>
        <w:tc>
          <w:tcPr>
            <w:tcW w:w="7900" w:type="dxa"/>
            <w:gridSpan w:val="5"/>
          </w:tcPr>
          <w:p w:rsidR="00CF25E0" w:rsidRPr="003904CF" w:rsidRDefault="00CF25E0" w:rsidP="001D2417">
            <w:pPr>
              <w:shd w:val="clear" w:color="auto" w:fill="FFFFFF" w:themeFill="background1"/>
              <w:jc w:val="both"/>
              <w:rPr>
                <w:rFonts w:cs="Times New Roman"/>
                <w:sz w:val="24"/>
                <w:szCs w:val="24"/>
              </w:rPr>
            </w:pPr>
            <w:r w:rsidRPr="003904CF">
              <w:rPr>
                <w:rFonts w:cs="Times New Roman"/>
                <w:sz w:val="24"/>
                <w:szCs w:val="24"/>
              </w:rPr>
              <w:t>Количество приобретенных жилых помещений в муниципальном образовании Темрюкский район</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Проекты и (или) программы</w:t>
            </w:r>
          </w:p>
        </w:tc>
        <w:tc>
          <w:tcPr>
            <w:tcW w:w="7900"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Не предусмотрены</w:t>
            </w:r>
          </w:p>
        </w:tc>
      </w:tr>
      <w:tr w:rsidR="003904CF" w:rsidRPr="003904CF" w:rsidTr="00222170">
        <w:tc>
          <w:tcPr>
            <w:tcW w:w="6552" w:type="dxa"/>
          </w:tcPr>
          <w:p w:rsidR="00CF25E0" w:rsidRPr="003904CF" w:rsidRDefault="00CF25E0" w:rsidP="001D2417">
            <w:pPr>
              <w:shd w:val="clear" w:color="auto" w:fill="FFFFFF" w:themeFill="background1"/>
              <w:rPr>
                <w:rFonts w:cs="Times New Roman"/>
                <w:b/>
                <w:sz w:val="24"/>
                <w:szCs w:val="24"/>
              </w:rPr>
            </w:pPr>
            <w:r w:rsidRPr="003904CF">
              <w:rPr>
                <w:rFonts w:cs="Times New Roman"/>
                <w:sz w:val="24"/>
                <w:szCs w:val="24"/>
              </w:rPr>
              <w:t>Этапы и сроки реализации подпрограммы</w:t>
            </w:r>
          </w:p>
        </w:tc>
        <w:tc>
          <w:tcPr>
            <w:tcW w:w="7900" w:type="dxa"/>
            <w:gridSpan w:val="5"/>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 xml:space="preserve">Этапы не предусмотрены </w:t>
            </w:r>
          </w:p>
          <w:p w:rsidR="00CF25E0" w:rsidRPr="003904CF" w:rsidRDefault="00CF25E0" w:rsidP="00023154">
            <w:pPr>
              <w:shd w:val="clear" w:color="auto" w:fill="FFFFFF" w:themeFill="background1"/>
              <w:rPr>
                <w:rFonts w:cs="Times New Roman"/>
                <w:sz w:val="24"/>
                <w:szCs w:val="24"/>
              </w:rPr>
            </w:pPr>
            <w:r w:rsidRPr="003904CF">
              <w:rPr>
                <w:rFonts w:cs="Times New Roman"/>
                <w:sz w:val="24"/>
                <w:szCs w:val="24"/>
              </w:rPr>
              <w:lastRenderedPageBreak/>
              <w:t>2022-202</w:t>
            </w:r>
            <w:r w:rsidR="00023154" w:rsidRPr="003904CF">
              <w:rPr>
                <w:rFonts w:cs="Times New Roman"/>
                <w:sz w:val="24"/>
                <w:szCs w:val="24"/>
              </w:rPr>
              <w:t>7</w:t>
            </w:r>
            <w:r w:rsidRPr="003904CF">
              <w:rPr>
                <w:rFonts w:cs="Times New Roman"/>
                <w:sz w:val="24"/>
                <w:szCs w:val="24"/>
              </w:rPr>
              <w:t xml:space="preserve"> годы </w:t>
            </w:r>
          </w:p>
        </w:tc>
      </w:tr>
      <w:tr w:rsidR="003904CF" w:rsidRPr="003904CF" w:rsidTr="00222170">
        <w:tc>
          <w:tcPr>
            <w:tcW w:w="6552"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lastRenderedPageBreak/>
              <w:t>Объем финансирования подпрограммы, тыс. рублей &lt;1&gt;</w:t>
            </w:r>
          </w:p>
        </w:tc>
        <w:tc>
          <w:tcPr>
            <w:tcW w:w="1116" w:type="dxa"/>
            <w:vMerge w:val="restart"/>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всего</w:t>
            </w:r>
          </w:p>
        </w:tc>
        <w:tc>
          <w:tcPr>
            <w:tcW w:w="6784" w:type="dxa"/>
            <w:gridSpan w:val="4"/>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 разрезе источников финансирования</w:t>
            </w:r>
          </w:p>
        </w:tc>
      </w:tr>
      <w:tr w:rsidR="003904CF" w:rsidRPr="003904CF" w:rsidTr="00222170">
        <w:tc>
          <w:tcPr>
            <w:tcW w:w="6552" w:type="dxa"/>
          </w:tcPr>
          <w:p w:rsidR="00CF25E0" w:rsidRPr="003904CF" w:rsidRDefault="00CF25E0" w:rsidP="001D2417">
            <w:pPr>
              <w:shd w:val="clear" w:color="auto" w:fill="FFFFFF" w:themeFill="background1"/>
              <w:rPr>
                <w:rFonts w:cs="Times New Roman"/>
                <w:sz w:val="24"/>
                <w:szCs w:val="24"/>
              </w:rPr>
            </w:pPr>
            <w:r w:rsidRPr="003904CF">
              <w:rPr>
                <w:rFonts w:cs="Times New Roman"/>
                <w:sz w:val="24"/>
                <w:szCs w:val="24"/>
              </w:rPr>
              <w:t>Годы реализации</w:t>
            </w:r>
          </w:p>
        </w:tc>
        <w:tc>
          <w:tcPr>
            <w:tcW w:w="1116" w:type="dxa"/>
            <w:vMerge/>
          </w:tcPr>
          <w:p w:rsidR="00CF25E0" w:rsidRPr="003904CF" w:rsidRDefault="00CF25E0" w:rsidP="001D2417">
            <w:pPr>
              <w:shd w:val="clear" w:color="auto" w:fill="FFFFFF" w:themeFill="background1"/>
              <w:jc w:val="center"/>
              <w:rPr>
                <w:rFonts w:cs="Times New Roman"/>
                <w:b/>
                <w:sz w:val="24"/>
                <w:szCs w:val="24"/>
              </w:rPr>
            </w:pPr>
          </w:p>
        </w:tc>
        <w:tc>
          <w:tcPr>
            <w:tcW w:w="177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федеральный бюджет</w:t>
            </w:r>
          </w:p>
        </w:tc>
        <w:tc>
          <w:tcPr>
            <w:tcW w:w="1158" w:type="dxa"/>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краевой бюджет</w:t>
            </w:r>
          </w:p>
        </w:tc>
        <w:tc>
          <w:tcPr>
            <w:tcW w:w="1308"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местный бюджет</w:t>
            </w:r>
          </w:p>
        </w:tc>
        <w:tc>
          <w:tcPr>
            <w:tcW w:w="2540" w:type="dxa"/>
          </w:tcPr>
          <w:p w:rsidR="00CF25E0" w:rsidRPr="003904CF" w:rsidRDefault="00CF25E0" w:rsidP="001D2417">
            <w:pPr>
              <w:shd w:val="clear" w:color="auto" w:fill="FFFFFF" w:themeFill="background1"/>
              <w:jc w:val="center"/>
              <w:rPr>
                <w:rFonts w:cs="Times New Roman"/>
                <w:b/>
                <w:sz w:val="24"/>
                <w:szCs w:val="24"/>
              </w:rPr>
            </w:pPr>
            <w:r w:rsidRPr="003904CF">
              <w:rPr>
                <w:rFonts w:cs="Times New Roman"/>
                <w:sz w:val="24"/>
                <w:szCs w:val="24"/>
              </w:rPr>
              <w:t>внебюджетные источники</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2022</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2024</w:t>
            </w:r>
          </w:p>
        </w:tc>
        <w:tc>
          <w:tcPr>
            <w:tcW w:w="1116" w:type="dxa"/>
          </w:tcPr>
          <w:p w:rsidR="00CF25E0" w:rsidRPr="003904CF" w:rsidRDefault="00D3493F" w:rsidP="001D2417">
            <w:pPr>
              <w:shd w:val="clear" w:color="auto" w:fill="FFFFFF" w:themeFill="background1"/>
              <w:jc w:val="center"/>
              <w:rPr>
                <w:sz w:val="24"/>
                <w:szCs w:val="24"/>
              </w:rPr>
            </w:pPr>
            <w:r w:rsidRPr="003904CF">
              <w:rPr>
                <w:sz w:val="24"/>
                <w:szCs w:val="24"/>
              </w:rPr>
              <w:t>54361,4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vAlign w:val="center"/>
          </w:tcPr>
          <w:p w:rsidR="001265E4" w:rsidRPr="003904CF" w:rsidRDefault="001265E4" w:rsidP="001D2417">
            <w:pPr>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36180E" w:rsidP="001D2417">
            <w:pPr>
              <w:shd w:val="clear" w:color="auto" w:fill="FFFFFF" w:themeFill="background1"/>
              <w:jc w:val="center"/>
              <w:rPr>
                <w:sz w:val="24"/>
              </w:rPr>
            </w:pPr>
            <w:r w:rsidRPr="003904CF">
              <w:rPr>
                <w:sz w:val="24"/>
              </w:rPr>
              <w:t>0,0</w:t>
            </w:r>
          </w:p>
        </w:tc>
      </w:tr>
      <w:tr w:rsidR="003904CF" w:rsidRPr="003904CF" w:rsidTr="00222170">
        <w:tc>
          <w:tcPr>
            <w:tcW w:w="6552" w:type="dxa"/>
            <w:vAlign w:val="center"/>
          </w:tcPr>
          <w:p w:rsidR="00CF25E0" w:rsidRPr="003904CF" w:rsidRDefault="00CF25E0" w:rsidP="001D2417">
            <w:pPr>
              <w:shd w:val="clear" w:color="auto" w:fill="FFFFFF" w:themeFill="background1"/>
              <w:rPr>
                <w:sz w:val="24"/>
                <w:szCs w:val="24"/>
              </w:rPr>
            </w:pPr>
            <w:r w:rsidRPr="003904CF">
              <w:rPr>
                <w:sz w:val="24"/>
                <w:szCs w:val="24"/>
              </w:rPr>
              <w:t xml:space="preserve">Всего </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реализацией проектов или программ &lt;2&gt;</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116" w:type="dxa"/>
            <w:vAlign w:val="center"/>
          </w:tcPr>
          <w:p w:rsidR="00CF25E0" w:rsidRPr="003904CF" w:rsidRDefault="00CF25E0" w:rsidP="001D2417">
            <w:pPr>
              <w:shd w:val="clear" w:color="auto" w:fill="FFFFFF" w:themeFill="background1"/>
              <w:jc w:val="center"/>
              <w:rPr>
                <w:sz w:val="24"/>
                <w:szCs w:val="24"/>
              </w:rP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rPr>
            </w:pPr>
            <w:r w:rsidRPr="003904CF">
              <w:rPr>
                <w:sz w:val="24"/>
              </w:rPr>
              <w:t>0,0</w:t>
            </w:r>
          </w:p>
        </w:tc>
        <w:tc>
          <w:tcPr>
            <w:tcW w:w="1778" w:type="dxa"/>
          </w:tcPr>
          <w:p w:rsidR="00CF25E0" w:rsidRPr="003904CF" w:rsidRDefault="00CF25E0" w:rsidP="001D2417">
            <w:pPr>
              <w:shd w:val="clear" w:color="auto" w:fill="FFFFFF" w:themeFill="background1"/>
              <w:jc w:val="center"/>
              <w:rPr>
                <w:sz w:val="24"/>
              </w:rPr>
            </w:pPr>
            <w:r w:rsidRPr="003904CF">
              <w:rPr>
                <w:sz w:val="24"/>
              </w:rPr>
              <w:t>0,0</w:t>
            </w:r>
          </w:p>
        </w:tc>
        <w:tc>
          <w:tcPr>
            <w:tcW w:w="1158" w:type="dxa"/>
          </w:tcPr>
          <w:p w:rsidR="00CF25E0" w:rsidRPr="003904CF" w:rsidRDefault="00CF25E0" w:rsidP="001D2417">
            <w:pPr>
              <w:shd w:val="clear" w:color="auto" w:fill="FFFFFF" w:themeFill="background1"/>
              <w:jc w:val="center"/>
              <w:rPr>
                <w:sz w:val="24"/>
              </w:rPr>
            </w:pPr>
            <w:r w:rsidRPr="003904CF">
              <w:rPr>
                <w:sz w:val="24"/>
              </w:rPr>
              <w:t>0,0</w:t>
            </w:r>
          </w:p>
        </w:tc>
        <w:tc>
          <w:tcPr>
            <w:tcW w:w="1308" w:type="dxa"/>
          </w:tcPr>
          <w:p w:rsidR="00CF25E0" w:rsidRPr="003904CF" w:rsidRDefault="00CF25E0" w:rsidP="001D2417">
            <w:pPr>
              <w:shd w:val="clear" w:color="auto" w:fill="FFFFFF" w:themeFill="background1"/>
              <w:jc w:val="center"/>
              <w:rPr>
                <w:sz w:val="24"/>
              </w:rPr>
            </w:pPr>
            <w:r w:rsidRPr="003904CF">
              <w:rPr>
                <w:sz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116" w:type="dxa"/>
            <w:vAlign w:val="center"/>
          </w:tcPr>
          <w:p w:rsidR="00CF25E0" w:rsidRPr="003904CF" w:rsidRDefault="00CF25E0" w:rsidP="001D2417">
            <w:pPr>
              <w:shd w:val="clear" w:color="auto" w:fill="FFFFFF" w:themeFill="background1"/>
              <w:jc w:val="center"/>
              <w:rPr>
                <w:sz w:val="24"/>
                <w:szCs w:val="24"/>
              </w:rPr>
            </w:pPr>
            <w:r w:rsidRPr="003904CF">
              <w:rPr>
                <w:sz w:val="24"/>
              </w:rPr>
              <w:t>0,0</w:t>
            </w:r>
          </w:p>
        </w:tc>
        <w:tc>
          <w:tcPr>
            <w:tcW w:w="1778" w:type="dxa"/>
          </w:tcPr>
          <w:p w:rsidR="00CF25E0" w:rsidRPr="003904CF" w:rsidRDefault="00CF25E0" w:rsidP="001D2417">
            <w:pPr>
              <w:shd w:val="clear" w:color="auto" w:fill="FFFFFF" w:themeFill="background1"/>
              <w:jc w:val="center"/>
            </w:pPr>
            <w:r w:rsidRPr="003904CF">
              <w:rPr>
                <w:sz w:val="24"/>
              </w:rPr>
              <w:t>0,0</w:t>
            </w:r>
          </w:p>
        </w:tc>
        <w:tc>
          <w:tcPr>
            <w:tcW w:w="1158" w:type="dxa"/>
          </w:tcPr>
          <w:p w:rsidR="00CF25E0" w:rsidRPr="003904CF" w:rsidRDefault="00CF25E0" w:rsidP="001D2417">
            <w:pPr>
              <w:shd w:val="clear" w:color="auto" w:fill="FFFFFF" w:themeFill="background1"/>
              <w:jc w:val="center"/>
            </w:pPr>
            <w:r w:rsidRPr="003904CF">
              <w:rPr>
                <w:sz w:val="24"/>
              </w:rPr>
              <w:t>0,0</w:t>
            </w:r>
          </w:p>
        </w:tc>
        <w:tc>
          <w:tcPr>
            <w:tcW w:w="1308" w:type="dxa"/>
          </w:tcPr>
          <w:p w:rsidR="00CF25E0" w:rsidRPr="003904CF" w:rsidRDefault="00CF25E0" w:rsidP="001D2417">
            <w:pPr>
              <w:shd w:val="clear" w:color="auto" w:fill="FFFFFF" w:themeFill="background1"/>
              <w:jc w:val="center"/>
            </w:pPr>
            <w:r w:rsidRPr="003904CF">
              <w:rPr>
                <w:sz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jc w:val="center"/>
              <w:rPr>
                <w:sz w:val="24"/>
                <w:szCs w:val="24"/>
              </w:rPr>
            </w:pPr>
            <w:r w:rsidRPr="003904CF">
              <w:rPr>
                <w:sz w:val="24"/>
                <w:szCs w:val="24"/>
              </w:rPr>
              <w:t>расходы, связанные с осуществлением капитальных вложений в объекты капитального строительства</w:t>
            </w:r>
          </w:p>
          <w:p w:rsidR="00CF25E0" w:rsidRPr="003904CF" w:rsidRDefault="00CF25E0" w:rsidP="001D2417">
            <w:pPr>
              <w:pStyle w:val="ConsPlusNormal0"/>
              <w:shd w:val="clear" w:color="auto" w:fill="FFFFFF" w:themeFill="background1"/>
              <w:jc w:val="center"/>
              <w:rPr>
                <w:sz w:val="24"/>
                <w:szCs w:val="24"/>
              </w:rPr>
            </w:pPr>
            <w:r w:rsidRPr="003904CF">
              <w:rPr>
                <w:sz w:val="24"/>
                <w:szCs w:val="24"/>
              </w:rPr>
              <w:t>муниципальной собственности муниципального образования Темрюкский район &lt;2&gt;</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2022</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2023</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2024</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2025</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2026</w:t>
            </w:r>
          </w:p>
        </w:tc>
        <w:tc>
          <w:tcPr>
            <w:tcW w:w="1116"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2540" w:type="dxa"/>
          </w:tcPr>
          <w:p w:rsidR="00CF25E0" w:rsidRPr="003904CF" w:rsidRDefault="00CF25E0" w:rsidP="001D2417">
            <w:pPr>
              <w:shd w:val="clear" w:color="auto" w:fill="FFFFFF" w:themeFill="background1"/>
              <w:jc w:val="center"/>
              <w:rPr>
                <w:sz w:val="24"/>
              </w:rPr>
            </w:pPr>
            <w:r w:rsidRPr="003904CF">
              <w:rPr>
                <w:sz w:val="24"/>
              </w:rPr>
              <w:t>0,0</w:t>
            </w:r>
          </w:p>
        </w:tc>
      </w:tr>
      <w:tr w:rsidR="003904CF" w:rsidRPr="003904CF" w:rsidTr="00222170">
        <w:tc>
          <w:tcPr>
            <w:tcW w:w="6552" w:type="dxa"/>
          </w:tcPr>
          <w:p w:rsidR="001265E4" w:rsidRPr="003904CF" w:rsidRDefault="001265E4" w:rsidP="001D2417">
            <w:pPr>
              <w:pStyle w:val="ConsPlusNormal0"/>
              <w:shd w:val="clear" w:color="auto" w:fill="FFFFFF" w:themeFill="background1"/>
              <w:rPr>
                <w:sz w:val="24"/>
                <w:szCs w:val="24"/>
              </w:rPr>
            </w:pPr>
            <w:r w:rsidRPr="003904CF">
              <w:rPr>
                <w:sz w:val="24"/>
                <w:szCs w:val="24"/>
              </w:rPr>
              <w:t>2027</w:t>
            </w:r>
          </w:p>
        </w:tc>
        <w:tc>
          <w:tcPr>
            <w:tcW w:w="1116"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77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15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1308"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c>
          <w:tcPr>
            <w:tcW w:w="2540" w:type="dxa"/>
          </w:tcPr>
          <w:p w:rsidR="001265E4" w:rsidRPr="003904CF" w:rsidRDefault="001265E4" w:rsidP="00FA39C5">
            <w:pPr>
              <w:pStyle w:val="ConsPlusNormal0"/>
              <w:shd w:val="clear" w:color="auto" w:fill="FFFFFF" w:themeFill="background1"/>
              <w:jc w:val="center"/>
              <w:rPr>
                <w:sz w:val="24"/>
                <w:szCs w:val="24"/>
              </w:rPr>
            </w:pPr>
            <w:r w:rsidRPr="003904CF">
              <w:rPr>
                <w:sz w:val="24"/>
                <w:szCs w:val="24"/>
              </w:rPr>
              <w:t>0,0</w:t>
            </w:r>
          </w:p>
        </w:tc>
      </w:tr>
      <w:tr w:rsidR="003904CF" w:rsidRPr="003904CF" w:rsidTr="00222170">
        <w:tc>
          <w:tcPr>
            <w:tcW w:w="6552" w:type="dxa"/>
          </w:tcPr>
          <w:p w:rsidR="00CF25E0" w:rsidRPr="003904CF" w:rsidRDefault="00CF25E0" w:rsidP="001D2417">
            <w:pPr>
              <w:pStyle w:val="ConsPlusNormal0"/>
              <w:shd w:val="clear" w:color="auto" w:fill="FFFFFF" w:themeFill="background1"/>
              <w:rPr>
                <w:sz w:val="24"/>
                <w:szCs w:val="24"/>
              </w:rPr>
            </w:pPr>
            <w:r w:rsidRPr="003904CF">
              <w:rPr>
                <w:sz w:val="24"/>
                <w:szCs w:val="24"/>
              </w:rPr>
              <w:t>Всего</w:t>
            </w:r>
          </w:p>
        </w:tc>
        <w:tc>
          <w:tcPr>
            <w:tcW w:w="1116"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177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158" w:type="dxa"/>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308" w:type="dxa"/>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2540" w:type="dxa"/>
          </w:tcPr>
          <w:p w:rsidR="00CF25E0" w:rsidRPr="003904CF" w:rsidRDefault="00CF25E0" w:rsidP="001D2417">
            <w:pPr>
              <w:shd w:val="clear" w:color="auto" w:fill="FFFFFF" w:themeFill="background1"/>
              <w:jc w:val="center"/>
            </w:pPr>
            <w:r w:rsidRPr="003904CF">
              <w:rPr>
                <w:sz w:val="24"/>
              </w:rPr>
              <w:t>0,0</w:t>
            </w:r>
          </w:p>
        </w:tc>
      </w:tr>
      <w:tr w:rsidR="003904CF" w:rsidRPr="003904CF" w:rsidTr="00222170">
        <w:tc>
          <w:tcPr>
            <w:tcW w:w="14452" w:type="dxa"/>
            <w:gridSpan w:val="6"/>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&lt;1&gt; Указывается с точностью до одного знака после запятой.</w:t>
            </w:r>
          </w:p>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&lt;2&gt; Указывается при наличии указанных расходов</w:t>
            </w:r>
          </w:p>
        </w:tc>
      </w:tr>
    </w:tbl>
    <w:p w:rsidR="00CF25E0" w:rsidRPr="003904CF" w:rsidRDefault="00CF25E0" w:rsidP="00050087">
      <w:pPr>
        <w:shd w:val="clear" w:color="auto" w:fill="FFFFFF" w:themeFill="background1"/>
        <w:jc w:val="center"/>
        <w:rPr>
          <w:b/>
          <w:bCs/>
          <w:kern w:val="1"/>
          <w:szCs w:val="28"/>
          <w:lang w:eastAsia="zh-CN"/>
        </w:rPr>
      </w:pPr>
      <w:r w:rsidRPr="003904CF">
        <w:rPr>
          <w:b/>
          <w:bCs/>
          <w:kern w:val="1"/>
          <w:szCs w:val="28"/>
          <w:lang w:eastAsia="zh-CN"/>
        </w:rPr>
        <w:lastRenderedPageBreak/>
        <w:t>1. Перечень мероприятий подпрограммы</w:t>
      </w:r>
    </w:p>
    <w:p w:rsidR="00CF25E0" w:rsidRPr="003904CF" w:rsidRDefault="00CF25E0" w:rsidP="001D2417">
      <w:pPr>
        <w:pStyle w:val="af7"/>
        <w:shd w:val="clear" w:color="auto" w:fill="FFFFFF" w:themeFill="background1"/>
        <w:tabs>
          <w:tab w:val="left" w:pos="14317"/>
        </w:tabs>
        <w:ind w:right="142"/>
        <w:rPr>
          <w:rFonts w:ascii="Times New Roman" w:hAnsi="Times New Roman"/>
          <w:b/>
          <w:sz w:val="28"/>
          <w:szCs w:val="28"/>
        </w:rPr>
      </w:pPr>
    </w:p>
    <w:p w:rsidR="00CF25E0" w:rsidRPr="003904CF" w:rsidRDefault="00CF25E0" w:rsidP="001D2417">
      <w:pPr>
        <w:pStyle w:val="af7"/>
        <w:shd w:val="clear" w:color="auto" w:fill="FFFFFF" w:themeFill="background1"/>
        <w:tabs>
          <w:tab w:val="left" w:pos="14317"/>
        </w:tabs>
        <w:ind w:right="142"/>
        <w:jc w:val="center"/>
        <w:rPr>
          <w:rFonts w:ascii="Times New Roman" w:hAnsi="Times New Roman"/>
          <w:b/>
          <w:sz w:val="28"/>
          <w:szCs w:val="28"/>
        </w:rPr>
      </w:pPr>
      <w:r w:rsidRPr="003904CF">
        <w:rPr>
          <w:rFonts w:ascii="Times New Roman" w:hAnsi="Times New Roman"/>
          <w:b/>
          <w:sz w:val="28"/>
          <w:szCs w:val="28"/>
        </w:rPr>
        <w:t xml:space="preserve">      ПЕРЕЧЕНЬ МЕРОПРИЯТИЙ ПОДПРОГРАММЫ</w:t>
      </w:r>
    </w:p>
    <w:p w:rsidR="00CF25E0" w:rsidRPr="003904CF" w:rsidRDefault="00CF25E0" w:rsidP="001D2417">
      <w:pPr>
        <w:pStyle w:val="af7"/>
        <w:shd w:val="clear" w:color="auto" w:fill="FFFFFF" w:themeFill="background1"/>
        <w:jc w:val="center"/>
        <w:rPr>
          <w:rFonts w:ascii="Times New Roman" w:hAnsi="Times New Roman"/>
          <w:b/>
          <w:bCs/>
          <w:kern w:val="1"/>
          <w:sz w:val="28"/>
          <w:szCs w:val="28"/>
          <w:lang w:eastAsia="zh-CN"/>
        </w:rPr>
      </w:pPr>
      <w:r w:rsidRPr="003904CF">
        <w:rPr>
          <w:rFonts w:ascii="Times New Roman" w:hAnsi="Times New Roman"/>
          <w:b/>
          <w:bCs/>
          <w:kern w:val="1"/>
          <w:sz w:val="28"/>
          <w:szCs w:val="28"/>
          <w:lang w:eastAsia="zh-CN"/>
        </w:rPr>
        <w:t xml:space="preserve">       «Приобретение жилья в муниципальном образовании Темрюкский район»</w:t>
      </w:r>
    </w:p>
    <w:p w:rsidR="00CF25E0" w:rsidRPr="003904CF" w:rsidRDefault="00CF25E0" w:rsidP="001D2417">
      <w:pPr>
        <w:pStyle w:val="af7"/>
        <w:shd w:val="clear" w:color="auto" w:fill="FFFFFF" w:themeFill="background1"/>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34"/>
        <w:gridCol w:w="822"/>
        <w:gridCol w:w="851"/>
        <w:gridCol w:w="1021"/>
        <w:gridCol w:w="821"/>
        <w:gridCol w:w="3260"/>
        <w:gridCol w:w="2268"/>
      </w:tblGrid>
      <w:tr w:rsidR="003904CF" w:rsidRPr="003904CF" w:rsidTr="00222170">
        <w:tc>
          <w:tcPr>
            <w:tcW w:w="850"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w:t>
            </w:r>
            <w:r w:rsidRPr="003904CF">
              <w:rPr>
                <w:rFonts w:ascii="Times New Roman" w:hAnsi="Times New Roman" w:cs="Times New Roman"/>
              </w:rPr>
              <w:br/>
              <w:t>п/п</w:t>
            </w: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 xml:space="preserve">Статус </w:t>
            </w:r>
            <w:hyperlink w:anchor="P1007" w:history="1">
              <w:r w:rsidRPr="003904CF">
                <w:rPr>
                  <w:rFonts w:ascii="Times New Roman" w:hAnsi="Times New Roman" w:cs="Times New Roman"/>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Годы реализации</w:t>
            </w:r>
          </w:p>
        </w:tc>
        <w:tc>
          <w:tcPr>
            <w:tcW w:w="4649" w:type="dxa"/>
            <w:gridSpan w:val="5"/>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Объем финансирования, тыс. рублей</w:t>
            </w:r>
          </w:p>
        </w:tc>
        <w:tc>
          <w:tcPr>
            <w:tcW w:w="3260"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Заказчик, главный распорядитель (распорядитель) бюджетных средств, исполнитель</w:t>
            </w: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всего</w:t>
            </w:r>
          </w:p>
        </w:tc>
        <w:tc>
          <w:tcPr>
            <w:tcW w:w="3515" w:type="dxa"/>
            <w:gridSpan w:val="4"/>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в разрезе источников финансирования</w:t>
            </w:r>
          </w:p>
        </w:tc>
        <w:tc>
          <w:tcPr>
            <w:tcW w:w="326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CF25E0" w:rsidRPr="003904CF" w:rsidTr="00222170">
        <w:trPr>
          <w:cantSplit/>
          <w:trHeight w:val="1890"/>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22"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краевой бюджет</w:t>
            </w:r>
          </w:p>
        </w:tc>
        <w:tc>
          <w:tcPr>
            <w:tcW w:w="102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местный бюджет</w:t>
            </w:r>
          </w:p>
        </w:tc>
        <w:tc>
          <w:tcPr>
            <w:tcW w:w="821" w:type="dxa"/>
            <w:tcBorders>
              <w:top w:val="single" w:sz="4" w:space="0" w:color="auto"/>
              <w:left w:val="single" w:sz="4" w:space="0" w:color="auto"/>
              <w:bottom w:val="single" w:sz="4" w:space="0" w:color="auto"/>
              <w:right w:val="single" w:sz="4" w:space="0" w:color="auto"/>
            </w:tcBorders>
            <w:textDirection w:val="btLr"/>
            <w:vAlign w:val="center"/>
          </w:tcPr>
          <w:p w:rsidR="00CF25E0" w:rsidRPr="003904CF" w:rsidRDefault="00CF25E0" w:rsidP="001D2417">
            <w:pPr>
              <w:pStyle w:val="ac"/>
              <w:shd w:val="clear" w:color="auto" w:fill="FFFFFF" w:themeFill="background1"/>
              <w:ind w:left="113" w:right="113"/>
              <w:jc w:val="center"/>
              <w:rPr>
                <w:rFonts w:ascii="Times New Roman" w:hAnsi="Times New Roman" w:cs="Times New Roman"/>
              </w:rPr>
            </w:pPr>
            <w:r w:rsidRPr="003904CF">
              <w:rPr>
                <w:rFonts w:ascii="Times New Roman" w:hAnsi="Times New Roman" w:cs="Times New Roman"/>
              </w:rPr>
              <w:t>внебюджетные источники</w:t>
            </w:r>
          </w:p>
        </w:tc>
        <w:tc>
          <w:tcPr>
            <w:tcW w:w="3260"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bl>
    <w:p w:rsidR="00CF25E0" w:rsidRPr="003904CF" w:rsidRDefault="00CF25E0" w:rsidP="001D2417">
      <w:pPr>
        <w:shd w:val="clear" w:color="auto" w:fill="FFFFFF" w:themeFill="background1"/>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0"/>
        <w:gridCol w:w="2299"/>
        <w:gridCol w:w="425"/>
        <w:gridCol w:w="850"/>
        <w:gridCol w:w="1128"/>
        <w:gridCol w:w="828"/>
        <w:gridCol w:w="851"/>
        <w:gridCol w:w="1274"/>
        <w:gridCol w:w="568"/>
        <w:gridCol w:w="3260"/>
        <w:gridCol w:w="2268"/>
      </w:tblGrid>
      <w:tr w:rsidR="003904CF" w:rsidRPr="003904CF" w:rsidTr="00222170">
        <w:trPr>
          <w:tblHeader/>
        </w:trPr>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3</w:t>
            </w: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4</w:t>
            </w:r>
          </w:p>
        </w:tc>
        <w:tc>
          <w:tcPr>
            <w:tcW w:w="112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5</w:t>
            </w:r>
          </w:p>
        </w:tc>
        <w:tc>
          <w:tcPr>
            <w:tcW w:w="82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7</w:t>
            </w:r>
          </w:p>
        </w:tc>
        <w:tc>
          <w:tcPr>
            <w:tcW w:w="1274"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8</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9</w:t>
            </w:r>
          </w:p>
        </w:tc>
        <w:tc>
          <w:tcPr>
            <w:tcW w:w="326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10</w:t>
            </w:r>
          </w:p>
        </w:tc>
        <w:tc>
          <w:tcPr>
            <w:tcW w:w="2268" w:type="dxa"/>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r>
      <w:tr w:rsidR="003904CF" w:rsidRPr="003904CF" w:rsidTr="00222170">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Цель 1</w:t>
            </w:r>
          </w:p>
        </w:tc>
        <w:tc>
          <w:tcPr>
            <w:tcW w:w="11452"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Приобретение жилья в муниципальном образовании Темрюкский район</w:t>
            </w:r>
          </w:p>
        </w:tc>
      </w:tr>
      <w:tr w:rsidR="003904CF" w:rsidRPr="003904CF" w:rsidTr="00222170">
        <w:tc>
          <w:tcPr>
            <w:tcW w:w="850" w:type="dxa"/>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w:t>
            </w:r>
          </w:p>
        </w:tc>
        <w:tc>
          <w:tcPr>
            <w:tcW w:w="2299"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Задача 1.1</w:t>
            </w:r>
          </w:p>
        </w:tc>
        <w:tc>
          <w:tcPr>
            <w:tcW w:w="11452" w:type="dxa"/>
            <w:gridSpan w:val="9"/>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Повышение качества жилищного обеспечения населения Темрюкского района</w:t>
            </w:r>
          </w:p>
        </w:tc>
      </w:tr>
      <w:tr w:rsidR="003904CF" w:rsidRPr="003904CF" w:rsidTr="00222170">
        <w:tc>
          <w:tcPr>
            <w:tcW w:w="850" w:type="dxa"/>
            <w:vMerge w:val="restart"/>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1.1.1</w:t>
            </w:r>
          </w:p>
        </w:tc>
        <w:tc>
          <w:tcPr>
            <w:tcW w:w="2299" w:type="dxa"/>
            <w:vMerge w:val="restart"/>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ind w:left="34"/>
              <w:rPr>
                <w:rFonts w:ascii="Times New Roman" w:hAnsi="Times New Roman" w:cs="Times New Roman"/>
              </w:rPr>
            </w:pPr>
            <w:r w:rsidRPr="003904CF">
              <w:rPr>
                <w:rFonts w:ascii="Times New Roman" w:hAnsi="Times New Roman" w:cs="Times New Roman"/>
              </w:rPr>
              <w:t>Приобретение жилья в муниципальном образовании Темрюкский район</w:t>
            </w:r>
          </w:p>
        </w:tc>
        <w:tc>
          <w:tcPr>
            <w:tcW w:w="425" w:type="dxa"/>
            <w:vMerge w:val="restart"/>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1</w:t>
            </w:r>
          </w:p>
          <w:p w:rsidR="00234D75" w:rsidRPr="003904CF" w:rsidRDefault="00234D75" w:rsidP="001D2417">
            <w:pPr>
              <w:shd w:val="clear" w:color="auto" w:fill="FFFFFF" w:themeFill="background1"/>
              <w:jc w:val="center"/>
              <w:rPr>
                <w:rFonts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val="restart"/>
            <w:tcBorders>
              <w:top w:val="single" w:sz="4" w:space="0" w:color="auto"/>
              <w:left w:val="single" w:sz="4" w:space="0" w:color="auto"/>
              <w:right w:val="single" w:sz="4" w:space="0" w:color="auto"/>
            </w:tcBorders>
          </w:tcPr>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 xml:space="preserve">Количество приобретенных жилых помещений (ед.): </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2022 год – 1</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2023 год – 1</w:t>
            </w:r>
          </w:p>
          <w:p w:rsidR="00234D75" w:rsidRPr="003904CF" w:rsidRDefault="00234D75" w:rsidP="001D2417">
            <w:pPr>
              <w:shd w:val="clear" w:color="auto" w:fill="FFFFFF" w:themeFill="background1"/>
              <w:jc w:val="center"/>
              <w:rPr>
                <w:rFonts w:cs="Times New Roman"/>
                <w:sz w:val="24"/>
                <w:szCs w:val="24"/>
              </w:rPr>
            </w:pPr>
            <w:r w:rsidRPr="003904CF">
              <w:rPr>
                <w:rFonts w:cs="Times New Roman"/>
                <w:sz w:val="24"/>
                <w:szCs w:val="24"/>
              </w:rPr>
              <w:t>2024 год – 12</w:t>
            </w:r>
          </w:p>
        </w:tc>
        <w:tc>
          <w:tcPr>
            <w:tcW w:w="2268" w:type="dxa"/>
            <w:vMerge w:val="restart"/>
            <w:tcBorders>
              <w:top w:val="single" w:sz="4" w:space="0" w:color="auto"/>
              <w:left w:val="single" w:sz="4" w:space="0" w:color="auto"/>
              <w:bottom w:val="single" w:sz="4" w:space="0" w:color="auto"/>
            </w:tcBorders>
          </w:tcPr>
          <w:p w:rsidR="00234D75" w:rsidRPr="003904CF" w:rsidRDefault="00234D75" w:rsidP="001D2417">
            <w:pPr>
              <w:shd w:val="clear" w:color="auto" w:fill="FFFFFF" w:themeFill="background1"/>
              <w:ind w:left="-108" w:right="-138"/>
              <w:jc w:val="center"/>
              <w:rPr>
                <w:rFonts w:cs="Times New Roman"/>
                <w:sz w:val="24"/>
                <w:szCs w:val="24"/>
              </w:rPr>
            </w:pPr>
            <w:r w:rsidRPr="003904CF">
              <w:rPr>
                <w:rFonts w:cs="Times New Roman"/>
                <w:sz w:val="24"/>
                <w:szCs w:val="24"/>
              </w:rPr>
              <w:t>Администрация муниципального образования Темрюкский район,</w:t>
            </w:r>
          </w:p>
          <w:p w:rsidR="00234D75" w:rsidRPr="003904CF" w:rsidRDefault="00234D75" w:rsidP="001D2417">
            <w:pPr>
              <w:shd w:val="clear" w:color="auto" w:fill="FFFFFF" w:themeFill="background1"/>
              <w:ind w:left="-108" w:right="-138"/>
              <w:jc w:val="center"/>
              <w:rPr>
                <w:rFonts w:cs="Times New Roman"/>
                <w:sz w:val="24"/>
                <w:szCs w:val="24"/>
              </w:rPr>
            </w:pPr>
            <w:r w:rsidRPr="003904CF">
              <w:rPr>
                <w:rFonts w:cs="Times New Roman"/>
                <w:sz w:val="24"/>
                <w:szCs w:val="24"/>
              </w:rPr>
              <w:t xml:space="preserve">Управление имущественных и земельных отношений, Отдел по социально – трудовым отношениям </w:t>
            </w: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EB4E9E">
            <w:pPr>
              <w:shd w:val="clear" w:color="auto" w:fill="FFFFFF" w:themeFill="background1"/>
              <w:jc w:val="center"/>
              <w:rPr>
                <w:sz w:val="24"/>
                <w:szCs w:val="24"/>
              </w:rPr>
            </w:pPr>
            <w:r w:rsidRPr="003904CF">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5E6AC2">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234D75" w:rsidRPr="003904CF" w:rsidRDefault="00234D75"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234D75" w:rsidRPr="003904CF" w:rsidRDefault="00234D75" w:rsidP="00FA39C5">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234D75" w:rsidRPr="003904CF" w:rsidRDefault="00234D75" w:rsidP="00FA39C5">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vMerge/>
            <w:tcBorders>
              <w:left w:val="single" w:sz="4" w:space="0" w:color="auto"/>
              <w:bottom w:val="single" w:sz="4" w:space="0" w:color="auto"/>
              <w:right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34D75" w:rsidRPr="003904CF" w:rsidRDefault="00234D75"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ind w:left="34"/>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268" w:type="dxa"/>
            <w:vMerge/>
            <w:tcBorders>
              <w:top w:val="single" w:sz="4" w:space="0" w:color="auto"/>
              <w:left w:val="single" w:sz="4" w:space="0" w:color="auto"/>
              <w:bottom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08"/>
        </w:trPr>
        <w:tc>
          <w:tcPr>
            <w:tcW w:w="850" w:type="dxa"/>
            <w:vMerge w:val="restart"/>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val="restart"/>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r w:rsidRPr="003904CF">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2022</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2 500,0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0,0</w:t>
            </w:r>
          </w:p>
        </w:tc>
        <w:tc>
          <w:tcPr>
            <w:tcW w:w="3260" w:type="dxa"/>
            <w:tcBorders>
              <w:top w:val="single" w:sz="4" w:space="0" w:color="auto"/>
              <w:left w:val="single" w:sz="4" w:space="0" w:color="auto"/>
              <w:righ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c>
          <w:tcPr>
            <w:tcW w:w="2268" w:type="dxa"/>
            <w:tcBorders>
              <w:top w:val="single" w:sz="4" w:space="0" w:color="auto"/>
              <w:left w:val="single" w:sz="4" w:space="0" w:color="auto"/>
            </w:tcBorders>
          </w:tcPr>
          <w:p w:rsidR="00CF25E0" w:rsidRPr="003904CF" w:rsidRDefault="00CF25E0" w:rsidP="001D2417">
            <w:pPr>
              <w:pStyle w:val="ac"/>
              <w:shd w:val="clear" w:color="auto" w:fill="FFFFFF" w:themeFill="background1"/>
              <w:jc w:val="center"/>
              <w:rPr>
                <w:rFonts w:ascii="Times New Roman" w:hAnsi="Times New Roman" w:cs="Times New Roman"/>
              </w:rPr>
            </w:pPr>
            <w:r w:rsidRPr="003904CF">
              <w:rPr>
                <w:rFonts w:ascii="Times New Roman" w:hAnsi="Times New Roman" w:cs="Times New Roman"/>
              </w:rPr>
              <w:t>х</w:t>
            </w: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2023</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3900,0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2024</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54361,4</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2025</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2026</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3904CF" w:rsidRPr="003904CF" w:rsidTr="00222170">
        <w:trPr>
          <w:trHeight w:val="258"/>
        </w:trPr>
        <w:tc>
          <w:tcPr>
            <w:tcW w:w="850" w:type="dxa"/>
            <w:vMerge/>
            <w:tcBorders>
              <w:top w:val="single" w:sz="4" w:space="0" w:color="auto"/>
              <w:bottom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1265E4" w:rsidRPr="003904CF" w:rsidRDefault="001265E4"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2027</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1265E4" w:rsidRPr="003904CF" w:rsidRDefault="001265E4" w:rsidP="00FA39C5">
            <w:pPr>
              <w:shd w:val="clear" w:color="auto" w:fill="FFFFFF" w:themeFill="background1"/>
              <w:jc w:val="center"/>
              <w:rPr>
                <w:sz w:val="24"/>
                <w:szCs w:val="24"/>
              </w:rPr>
            </w:pPr>
            <w:r w:rsidRPr="003904CF">
              <w:rPr>
                <w:sz w:val="24"/>
                <w:szCs w:val="24"/>
              </w:rPr>
              <w:t>0,0</w:t>
            </w:r>
          </w:p>
        </w:tc>
        <w:tc>
          <w:tcPr>
            <w:tcW w:w="568" w:type="dxa"/>
            <w:tcBorders>
              <w:top w:val="single" w:sz="4" w:space="0" w:color="auto"/>
              <w:left w:val="single" w:sz="4" w:space="0" w:color="auto"/>
              <w:bottom w:val="single" w:sz="4" w:space="0" w:color="auto"/>
              <w:right w:val="single" w:sz="4" w:space="0" w:color="auto"/>
            </w:tcBorders>
          </w:tcPr>
          <w:p w:rsidR="001265E4" w:rsidRPr="003904CF" w:rsidRDefault="001265E4" w:rsidP="00FA39C5">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1265E4" w:rsidRPr="003904CF" w:rsidRDefault="001265E4" w:rsidP="001D2417">
            <w:pPr>
              <w:pStyle w:val="ac"/>
              <w:shd w:val="clear" w:color="auto" w:fill="FFFFFF" w:themeFill="background1"/>
              <w:rPr>
                <w:rFonts w:ascii="Times New Roman" w:hAnsi="Times New Roman" w:cs="Times New Roman"/>
              </w:rPr>
            </w:pPr>
          </w:p>
        </w:tc>
      </w:tr>
      <w:tr w:rsidR="003904CF" w:rsidRPr="003904CF" w:rsidTr="00222170">
        <w:tc>
          <w:tcPr>
            <w:tcW w:w="850" w:type="dxa"/>
            <w:vMerge/>
            <w:tcBorders>
              <w:top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99" w:type="dxa"/>
            <w:vMerge/>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cPr>
          <w:p w:rsidR="00CF25E0" w:rsidRPr="003904CF" w:rsidRDefault="00CF25E0" w:rsidP="001D2417">
            <w:pPr>
              <w:pStyle w:val="ad"/>
              <w:shd w:val="clear" w:color="auto" w:fill="FFFFFF" w:themeFill="background1"/>
              <w:rPr>
                <w:rFonts w:ascii="Times New Roman" w:hAnsi="Times New Roman" w:cs="Times New Roman"/>
              </w:rPr>
            </w:pPr>
            <w:r w:rsidRPr="003904CF">
              <w:rPr>
                <w:rFonts w:ascii="Times New Roman" w:hAnsi="Times New Roman" w:cs="Times New Roman"/>
              </w:rPr>
              <w:t>всего</w:t>
            </w:r>
          </w:p>
        </w:tc>
        <w:tc>
          <w:tcPr>
            <w:tcW w:w="11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82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sz w:val="24"/>
                <w:szCs w:val="24"/>
              </w:rPr>
            </w:pPr>
            <w:r w:rsidRPr="003904CF">
              <w:rPr>
                <w:sz w:val="24"/>
                <w:szCs w:val="24"/>
              </w:rPr>
              <w:t>0,0</w:t>
            </w:r>
          </w:p>
        </w:tc>
        <w:tc>
          <w:tcPr>
            <w:tcW w:w="1274"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EB4E9E" w:rsidP="001D2417">
            <w:pPr>
              <w:shd w:val="clear" w:color="auto" w:fill="FFFFFF" w:themeFill="background1"/>
              <w:jc w:val="center"/>
              <w:rPr>
                <w:sz w:val="24"/>
                <w:szCs w:val="24"/>
              </w:rPr>
            </w:pPr>
            <w:r w:rsidRPr="003904CF">
              <w:rPr>
                <w:sz w:val="24"/>
                <w:szCs w:val="24"/>
              </w:rPr>
              <w:t>60761,4</w:t>
            </w:r>
          </w:p>
        </w:tc>
        <w:tc>
          <w:tcPr>
            <w:tcW w:w="568" w:type="dxa"/>
            <w:tcBorders>
              <w:top w:val="single" w:sz="4" w:space="0" w:color="auto"/>
              <w:left w:val="single" w:sz="4" w:space="0" w:color="auto"/>
              <w:bottom w:val="single" w:sz="4" w:space="0" w:color="auto"/>
              <w:right w:val="single" w:sz="4" w:space="0" w:color="auto"/>
            </w:tcBorders>
            <w:shd w:val="clear" w:color="auto" w:fill="FFFFFF"/>
          </w:tcPr>
          <w:p w:rsidR="00CF25E0" w:rsidRPr="003904CF" w:rsidRDefault="00CF25E0" w:rsidP="001D2417">
            <w:pPr>
              <w:shd w:val="clear" w:color="auto" w:fill="FFFFFF" w:themeFill="background1"/>
              <w:jc w:val="center"/>
              <w:rPr>
                <w:rFonts w:cs="Times New Roman"/>
                <w:sz w:val="24"/>
                <w:szCs w:val="24"/>
              </w:rPr>
            </w:pPr>
            <w:r w:rsidRPr="003904CF">
              <w:rPr>
                <w:rFonts w:cs="Times New Roman"/>
                <w:sz w:val="24"/>
                <w:szCs w:val="24"/>
              </w:rPr>
              <w:t>0,0</w:t>
            </w:r>
          </w:p>
        </w:tc>
        <w:tc>
          <w:tcPr>
            <w:tcW w:w="3260" w:type="dxa"/>
            <w:tcBorders>
              <w:left w:val="single" w:sz="4" w:space="0" w:color="auto"/>
              <w:righ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c>
          <w:tcPr>
            <w:tcW w:w="2268" w:type="dxa"/>
            <w:tcBorders>
              <w:left w:val="single" w:sz="4" w:space="0" w:color="auto"/>
            </w:tcBorders>
          </w:tcPr>
          <w:p w:rsidR="00CF25E0" w:rsidRPr="003904CF" w:rsidRDefault="00CF25E0" w:rsidP="001D2417">
            <w:pPr>
              <w:pStyle w:val="ac"/>
              <w:shd w:val="clear" w:color="auto" w:fill="FFFFFF" w:themeFill="background1"/>
              <w:rPr>
                <w:rFonts w:ascii="Times New Roman" w:hAnsi="Times New Roman" w:cs="Times New Roman"/>
              </w:rPr>
            </w:pPr>
          </w:p>
        </w:tc>
      </w:tr>
      <w:tr w:rsidR="00CF25E0" w:rsidRPr="003904CF" w:rsidTr="00222170">
        <w:tc>
          <w:tcPr>
            <w:tcW w:w="14601" w:type="dxa"/>
            <w:gridSpan w:val="11"/>
            <w:tcBorders>
              <w:top w:val="single" w:sz="4" w:space="0" w:color="auto"/>
              <w:bottom w:val="single" w:sz="4" w:space="0" w:color="auto"/>
            </w:tcBorders>
          </w:tcPr>
          <w:p w:rsidR="00CF25E0" w:rsidRPr="003904CF" w:rsidRDefault="00CF25E0" w:rsidP="001D2417">
            <w:pPr>
              <w:pStyle w:val="ConsPlusNormal0"/>
              <w:shd w:val="clear" w:color="auto" w:fill="FFFFFF" w:themeFill="background1"/>
              <w:ind w:firstLine="709"/>
              <w:jc w:val="both"/>
              <w:rPr>
                <w:sz w:val="24"/>
                <w:szCs w:val="24"/>
              </w:rPr>
            </w:pPr>
            <w:r w:rsidRPr="003904CF">
              <w:rPr>
                <w:sz w:val="24"/>
                <w:szCs w:val="24"/>
              </w:rPr>
              <w:t>--------------------------------</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&lt;1&gt; Отмечаются мероприятия подпрограммы в следующих случаях:</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если мероприятие является мероприятием муниципальных проектов присваивается статус «4».</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Допускается присваивание нескольких статусов одному мероприятию через дробь.</w:t>
            </w:r>
          </w:p>
          <w:p w:rsidR="00CF25E0" w:rsidRPr="003904CF" w:rsidRDefault="00CF25E0" w:rsidP="001D2417">
            <w:pPr>
              <w:pStyle w:val="ConsPlusNormal0"/>
              <w:shd w:val="clear" w:color="auto" w:fill="FFFFFF" w:themeFill="background1"/>
              <w:ind w:firstLine="540"/>
              <w:jc w:val="both"/>
              <w:rPr>
                <w:sz w:val="24"/>
                <w:szCs w:val="24"/>
              </w:rPr>
            </w:pPr>
            <w:r w:rsidRPr="003904CF">
              <w:rPr>
                <w:sz w:val="24"/>
                <w:szCs w:val="24"/>
              </w:rPr>
              <w:t>* Указывается наименование мероприятия с ссылкой на федеральные, региональные, муниципальные проекты при их наличии.</w:t>
            </w:r>
          </w:p>
          <w:p w:rsidR="00CF25E0" w:rsidRPr="003904CF" w:rsidRDefault="00CF25E0" w:rsidP="001D2417">
            <w:pPr>
              <w:shd w:val="clear" w:color="auto" w:fill="FFFFFF" w:themeFill="background1"/>
              <w:rPr>
                <w:sz w:val="24"/>
                <w:szCs w:val="24"/>
              </w:rPr>
            </w:pPr>
            <w:r w:rsidRPr="003904CF">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CF25E0" w:rsidRPr="003904CF" w:rsidRDefault="00CF25E0" w:rsidP="001D2417">
      <w:pPr>
        <w:shd w:val="clear" w:color="auto" w:fill="FFFFFF" w:themeFill="background1"/>
        <w:tabs>
          <w:tab w:val="left" w:pos="14459"/>
        </w:tabs>
        <w:suppressAutoHyphens/>
        <w:jc w:val="both"/>
        <w:rPr>
          <w:rFonts w:cs="Times New Roman"/>
          <w:szCs w:val="28"/>
        </w:rPr>
      </w:pPr>
    </w:p>
    <w:p w:rsidR="00CF25E0" w:rsidRPr="003904CF" w:rsidRDefault="00CF25E0" w:rsidP="001D2417">
      <w:pPr>
        <w:framePr w:w="14490" w:wrap="auto" w:hAnchor="text"/>
        <w:shd w:val="clear" w:color="auto" w:fill="FFFFFF" w:themeFill="background1"/>
        <w:sectPr w:rsidR="00CF25E0" w:rsidRPr="003904CF" w:rsidSect="00961017">
          <w:headerReference w:type="default" r:id="rId11"/>
          <w:type w:val="continuous"/>
          <w:pgSz w:w="16838" w:h="11906" w:orient="landscape"/>
          <w:pgMar w:top="1701" w:right="1134" w:bottom="850" w:left="1134" w:header="227" w:footer="737" w:gutter="0"/>
          <w:cols w:space="708"/>
          <w:docGrid w:linePitch="381"/>
        </w:sectPr>
      </w:pPr>
    </w:p>
    <w:p w:rsidR="00CF25E0" w:rsidRPr="003904CF" w:rsidRDefault="00CF25E0" w:rsidP="001D2417">
      <w:pPr>
        <w:numPr>
          <w:ilvl w:val="0"/>
          <w:numId w:val="6"/>
        </w:numPr>
        <w:shd w:val="clear" w:color="auto" w:fill="FFFFFF" w:themeFill="background1"/>
        <w:contextualSpacing/>
        <w:jc w:val="center"/>
        <w:rPr>
          <w:rFonts w:cs="Times New Roman"/>
          <w:b/>
          <w:szCs w:val="28"/>
        </w:rPr>
      </w:pPr>
      <w:r w:rsidRPr="003904CF">
        <w:rPr>
          <w:rFonts w:cs="Times New Roman"/>
          <w:b/>
        </w:rPr>
        <w:lastRenderedPageBreak/>
        <w:t>Механизм реализации подпрограммы</w:t>
      </w:r>
    </w:p>
    <w:p w:rsidR="00CF25E0" w:rsidRPr="003904CF" w:rsidRDefault="00CF25E0" w:rsidP="001D2417">
      <w:pPr>
        <w:shd w:val="clear" w:color="auto" w:fill="FFFFFF" w:themeFill="background1"/>
        <w:ind w:left="720"/>
        <w:contextualSpacing/>
        <w:rPr>
          <w:rFonts w:cs="Times New Roman"/>
          <w:b/>
          <w:szCs w:val="28"/>
        </w:rPr>
      </w:pP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Текущее управление подпрограммой осуществляет ее координатор, который:</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обеспечивает разработку и реализацию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 xml:space="preserve">организует работу по достижению целевых показателей подпрограммы; </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несет ответственность за реализацию подпрограммы в части обеспечения целевого и эффективного использования бюджетных средств, выделенных на ее реализацию;</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 их исполнителей, механизма реализации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организует нормативное правовое и методическое обеспечение реализации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организует информационную и разъяснительную работу, направленную на освещение целей и задач подпрограммы;</w:t>
      </w:r>
    </w:p>
    <w:p w:rsidR="00CF25E0" w:rsidRPr="003904CF" w:rsidRDefault="00CF25E0" w:rsidP="001D2417">
      <w:pPr>
        <w:widowControl w:val="0"/>
        <w:shd w:val="clear" w:color="auto" w:fill="FFFFFF" w:themeFill="background1"/>
        <w:autoSpaceDE w:val="0"/>
        <w:autoSpaceDN w:val="0"/>
        <w:ind w:firstLine="709"/>
        <w:jc w:val="both"/>
        <w:rPr>
          <w:rFonts w:eastAsia="Times New Roman" w:cs="Times New Roman"/>
          <w:szCs w:val="28"/>
          <w:lang w:eastAsia="ru-RU"/>
        </w:rPr>
      </w:pPr>
      <w:r w:rsidRPr="003904CF">
        <w:rPr>
          <w:rFonts w:eastAsia="Times New Roman" w:cs="Times New Roman"/>
          <w:szCs w:val="28"/>
          <w:lang w:eastAsia="ru-RU"/>
        </w:rPr>
        <w:t>осуществляет разработку плана реализации подпрограммы;</w:t>
      </w:r>
    </w:p>
    <w:p w:rsidR="00CF25E0" w:rsidRPr="003904CF" w:rsidRDefault="00CF25E0" w:rsidP="001D2417">
      <w:pPr>
        <w:shd w:val="clear" w:color="auto" w:fill="FFFFFF" w:themeFill="background1"/>
        <w:jc w:val="both"/>
      </w:pPr>
      <w:r w:rsidRPr="003904CF">
        <w:rPr>
          <w:lang w:eastAsia="ru-RU"/>
        </w:rPr>
        <w:t xml:space="preserve">осуществляет ведение ежеквартальной, годовой отчетности по </w:t>
      </w:r>
      <w:r w:rsidRPr="003904CF">
        <w:t>реализации подпрограммы;</w:t>
      </w:r>
    </w:p>
    <w:p w:rsidR="00CF25E0" w:rsidRPr="003904CF" w:rsidRDefault="00CF25E0" w:rsidP="001D2417">
      <w:pPr>
        <w:shd w:val="clear" w:color="auto" w:fill="FFFFFF" w:themeFill="background1"/>
        <w:jc w:val="both"/>
      </w:pPr>
      <w:r w:rsidRPr="003904CF">
        <w:t>осуществляет контроль за выполнением и ходом реализации подпрограммы в целом;</w:t>
      </w:r>
    </w:p>
    <w:p w:rsidR="00CF25E0" w:rsidRPr="003904CF" w:rsidRDefault="00CF25E0" w:rsidP="001D2417">
      <w:pPr>
        <w:shd w:val="clear" w:color="auto" w:fill="FFFFFF" w:themeFill="background1"/>
        <w:jc w:val="both"/>
      </w:pPr>
      <w:r w:rsidRPr="003904CF">
        <w:t>осуществляет иные полномочия, установленные законодательством Российской Федерации, муниципальной программой (подпрограммой).</w:t>
      </w:r>
    </w:p>
    <w:p w:rsidR="00CF25E0" w:rsidRPr="003904CF" w:rsidRDefault="00CF25E0" w:rsidP="001D2417">
      <w:pPr>
        <w:shd w:val="clear" w:color="auto" w:fill="FFFFFF" w:themeFill="background1"/>
        <w:ind w:firstLine="708"/>
        <w:jc w:val="both"/>
      </w:pPr>
      <w:r w:rsidRPr="003904CF">
        <w:t>Участники муниципальной программы в пределах своей компетенции:</w:t>
      </w:r>
    </w:p>
    <w:p w:rsidR="00CF25E0" w:rsidRPr="003904CF" w:rsidRDefault="00CF25E0" w:rsidP="001D2417">
      <w:pPr>
        <w:shd w:val="clear" w:color="auto" w:fill="FFFFFF" w:themeFill="background1"/>
        <w:ind w:firstLine="708"/>
        <w:jc w:val="both"/>
      </w:pPr>
      <w:r w:rsidRPr="003904CF">
        <w:t xml:space="preserve">ежеквартально, до 5-го числа месяца, следующего за отчетным кварталом, в целях мониторинга реализации мероприятий подпрограммы, представляют координатору подпрограммы заполненные отчетные формы, утвержденные нормативно-правовым актом администрации муниципального образования </w:t>
      </w:r>
      <w:r w:rsidRPr="001D70AB">
        <w:t>Темрюкский район;</w:t>
      </w:r>
    </w:p>
    <w:p w:rsidR="00CF25E0" w:rsidRPr="003904CF" w:rsidRDefault="00CF25E0" w:rsidP="001D2417">
      <w:pPr>
        <w:shd w:val="clear" w:color="auto" w:fill="FFFFFF" w:themeFill="background1"/>
        <w:ind w:firstLine="708"/>
        <w:jc w:val="both"/>
      </w:pPr>
      <w:r w:rsidRPr="003904CF">
        <w:t>ежегодно, до 1 февраля года, следующего за отчетным годом, представляют в адрес координатора подпрограммы информация, необходимую для формирования доклада о ходе реализации муниципальной программы.».</w:t>
      </w:r>
    </w:p>
    <w:p w:rsidR="00CF25E0" w:rsidRPr="003904CF" w:rsidRDefault="00CF25E0" w:rsidP="001D2417">
      <w:pPr>
        <w:shd w:val="clear" w:color="auto" w:fill="FFFFFF" w:themeFill="background1"/>
        <w:jc w:val="both"/>
      </w:pPr>
    </w:p>
    <w:p w:rsidR="00CF25E0" w:rsidRPr="003904CF" w:rsidRDefault="00CF25E0" w:rsidP="001D2417">
      <w:pPr>
        <w:shd w:val="clear" w:color="auto" w:fill="FFFFFF" w:themeFill="background1"/>
        <w:jc w:val="both"/>
      </w:pPr>
    </w:p>
    <w:p w:rsidR="00CF25E0" w:rsidRPr="003904CF" w:rsidRDefault="00CF25E0" w:rsidP="001D2417">
      <w:pPr>
        <w:shd w:val="clear" w:color="auto" w:fill="FFFFFF" w:themeFill="background1"/>
        <w:jc w:val="both"/>
      </w:pPr>
      <w:r w:rsidRPr="003904CF">
        <w:t xml:space="preserve">Заместитель главы </w:t>
      </w:r>
    </w:p>
    <w:p w:rsidR="00CF25E0" w:rsidRPr="003904CF" w:rsidRDefault="00CF25E0" w:rsidP="001D2417">
      <w:pPr>
        <w:shd w:val="clear" w:color="auto" w:fill="FFFFFF" w:themeFill="background1"/>
        <w:jc w:val="both"/>
      </w:pPr>
      <w:r w:rsidRPr="003904CF">
        <w:t xml:space="preserve">муниципального образования </w:t>
      </w:r>
    </w:p>
    <w:p w:rsidR="00D70FA9" w:rsidRDefault="00CF25E0" w:rsidP="001D2417">
      <w:pPr>
        <w:shd w:val="clear" w:color="auto" w:fill="FFFFFF" w:themeFill="background1"/>
        <w:jc w:val="both"/>
      </w:pPr>
      <w:r w:rsidRPr="003904CF">
        <w:t xml:space="preserve">Темрюкский </w:t>
      </w:r>
      <w:r w:rsidR="00D70FA9">
        <w:t xml:space="preserve">муниципальный </w:t>
      </w:r>
      <w:r w:rsidRPr="003904CF">
        <w:t>район</w:t>
      </w:r>
    </w:p>
    <w:p w:rsidR="00CF25E0" w:rsidRPr="003904CF" w:rsidRDefault="00D70FA9" w:rsidP="001D2417">
      <w:pPr>
        <w:shd w:val="clear" w:color="auto" w:fill="FFFFFF" w:themeFill="background1"/>
        <w:jc w:val="both"/>
      </w:pPr>
      <w:r>
        <w:t>Краснодарского края</w:t>
      </w:r>
      <w:r w:rsidR="00CF25E0" w:rsidRPr="003904CF">
        <w:t xml:space="preserve">                                                                       </w:t>
      </w:r>
      <w:r>
        <w:t>О.В. Пастернак</w:t>
      </w:r>
    </w:p>
    <w:p w:rsidR="00CF25E0" w:rsidRPr="003904CF" w:rsidRDefault="00CF25E0" w:rsidP="001D2417">
      <w:pPr>
        <w:shd w:val="clear" w:color="auto" w:fill="FFFFFF" w:themeFill="background1"/>
        <w:jc w:val="both"/>
      </w:pPr>
    </w:p>
    <w:p w:rsidR="00C3549A" w:rsidRPr="003904CF" w:rsidRDefault="00C3549A" w:rsidP="001D2417">
      <w:pPr>
        <w:shd w:val="clear" w:color="auto" w:fill="FFFFFF" w:themeFill="background1"/>
        <w:rPr>
          <w:lang w:eastAsia="ru-RU"/>
        </w:rPr>
      </w:pPr>
    </w:p>
    <w:sectPr w:rsidR="00C3549A" w:rsidRPr="003904CF" w:rsidSect="00CF25E0">
      <w:headerReference w:type="default" r:id="rId12"/>
      <w:footerReference w:type="default" r:id="rId13"/>
      <w:pgSz w:w="11906" w:h="16838"/>
      <w:pgMar w:top="1134" w:right="850" w:bottom="1134" w:left="1701" w:header="227" w:footer="737"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1244" w:rsidRDefault="007A1244" w:rsidP="00012520">
      <w:r>
        <w:separator/>
      </w:r>
    </w:p>
  </w:endnote>
  <w:endnote w:type="continuationSeparator" w:id="0">
    <w:p w:rsidR="007A1244" w:rsidRDefault="007A1244" w:rsidP="00012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DA8" w:rsidRDefault="008F0DA8">
    <w:pPr>
      <w:pStyle w:val="a8"/>
    </w:pPr>
    <w:r>
      <w:rPr>
        <w:noProof/>
        <w:lang w:eastAsia="ru-RU"/>
      </w:rPr>
      <mc:AlternateContent>
        <mc:Choice Requires="wps">
          <w:drawing>
            <wp:anchor distT="0" distB="0" distL="114300" distR="114300" simplePos="0" relativeHeight="251659264" behindDoc="0" locked="0" layoutInCell="0" allowOverlap="1" wp14:anchorId="214AF11D" wp14:editId="5310A67F">
              <wp:simplePos x="0" y="0"/>
              <wp:positionH relativeFrom="rightMargin">
                <wp:posOffset>-8890</wp:posOffset>
              </wp:positionH>
              <wp:positionV relativeFrom="margin">
                <wp:posOffset>2739390</wp:posOffset>
              </wp:positionV>
              <wp:extent cx="552450" cy="329565"/>
              <wp:effectExtent l="0" t="0" r="0" b="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45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0DA8" w:rsidRDefault="008F0DA8" w:rsidP="00801C2F">
                          <w:r>
                            <w:fldChar w:fldCharType="begin"/>
                          </w:r>
                          <w:r>
                            <w:instrText>PAGE   \* MERGEFORMAT</w:instrText>
                          </w:r>
                          <w:r>
                            <w:fldChar w:fldCharType="separate"/>
                          </w:r>
                          <w:r w:rsidR="006B1698">
                            <w:rPr>
                              <w:noProof/>
                            </w:rPr>
                            <w:t>30</w:t>
                          </w:r>
                          <w:r>
                            <w:fldChar w:fldCharType="end"/>
                          </w:r>
                        </w:p>
                      </w:txbxContent>
                    </wps:txbx>
                    <wps:bodyPr rot="0" vert="vert" wrap="square" lIns="91440" tIns="45720" rIns="91440" bIns="45720" anchor="t" anchorCtr="0" upright="1">
                      <a:noAutofit/>
                    </wps:bodyPr>
                  </wps:wsp>
                </a:graphicData>
              </a:graphic>
              <wp14:sizeRelH relativeFrom="rightMargin">
                <wp14:pctWidth>0</wp14:pctWidth>
              </wp14:sizeRelH>
              <wp14:sizeRelV relativeFrom="page">
                <wp14:pctHeight>0</wp14:pctHeight>
              </wp14:sizeRelV>
            </wp:anchor>
          </w:drawing>
        </mc:Choice>
        <mc:Fallback>
          <w:pict>
            <v:rect w14:anchorId="214AF11D" id="Прямоугольник 8" o:spid="_x0000_s1026" style="position:absolute;margin-left:-.7pt;margin-top:215.7pt;width:43.5pt;height:25.9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" o:allowincell="f" stroked="f">
              <v:textbox style="layout-flow:vertical">
                <w:txbxContent>
                  <w:p w:rsidR="008F0DA8" w:rsidRDefault="008F0DA8" w:rsidP="00801C2F">
                    <w:r>
                      <w:fldChar w:fldCharType="begin"/>
                    </w:r>
                    <w:r>
                      <w:instrText>PAGE   \* MERGEFORMAT</w:instrText>
                    </w:r>
                    <w:r>
                      <w:fldChar w:fldCharType="separate"/>
                    </w:r>
                    <w:r w:rsidR="006B1698">
                      <w:rPr>
                        <w:noProof/>
                      </w:rPr>
                      <w:t>30</w:t>
                    </w:r>
                    <w:r>
                      <w:fldChar w:fldCharType="end"/>
                    </w:r>
                  </w:p>
                </w:txbxContent>
              </v:textbox>
              <w10:wrap anchorx="margin" anchory="margin"/>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DA8" w:rsidRDefault="008F0DA8">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1244" w:rsidRDefault="007A1244" w:rsidP="00012520">
      <w:r>
        <w:separator/>
      </w:r>
    </w:p>
  </w:footnote>
  <w:footnote w:type="continuationSeparator" w:id="0">
    <w:p w:rsidR="007A1244" w:rsidRDefault="007A1244" w:rsidP="0001252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8470681"/>
      <w:docPartObj>
        <w:docPartGallery w:val="Page Numbers (Margins)"/>
        <w:docPartUnique/>
      </w:docPartObj>
    </w:sdtPr>
    <w:sdtEndPr/>
    <w:sdtContent>
      <w:p w:rsidR="008F0DA8" w:rsidRDefault="008F0DA8">
        <w:pPr>
          <w:pStyle w:val="a6"/>
        </w:pPr>
        <w:r>
          <w:rPr>
            <w:noProof/>
            <w:lang w:eastAsia="ru-RU"/>
          </w:rPr>
          <mc:AlternateContent>
            <mc:Choice Requires="wps">
              <w:drawing>
                <wp:anchor distT="0" distB="0" distL="114300" distR="114300" simplePos="0" relativeHeight="251657216"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Прямоугольник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F0DA8" w:rsidRDefault="008F0DA8" w:rsidP="00222170"/>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Прямоугольник 6" o:spid="_x0000_s1027" style="position:absolute;margin-left:6.1pt;margin-top:0;width:57.3pt;height:25.95pt;z-index:251657216;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" o:allowincell="f" stroked="f">
                  <v:textbox>
                    <w:txbxContent>
                      <w:p w:rsidR="008F0DA8" w:rsidRDefault="008F0DA8" w:rsidP="00222170"/>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DA8" w:rsidRDefault="008F0DA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DA8" w:rsidRDefault="008F0DA8">
    <w:pPr>
      <w:pStyle w:val="a6"/>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DA8" w:rsidRDefault="008F0DA8">
    <w:pPr>
      <w:pStyle w:val="a6"/>
      <w:jc w:val="center"/>
    </w:pPr>
  </w:p>
  <w:p w:rsidR="008F0DA8" w:rsidRDefault="007A1244">
    <w:pPr>
      <w:pStyle w:val="a6"/>
      <w:jc w:val="center"/>
    </w:pPr>
    <w:sdt>
      <w:sdtPr>
        <w:id w:val="-680812963"/>
        <w:docPartObj>
          <w:docPartGallery w:val="Page Numbers (Top of Page)"/>
          <w:docPartUnique/>
        </w:docPartObj>
      </w:sdtPr>
      <w:sdtEndPr/>
      <w:sdtContent>
        <w:r w:rsidR="008F0DA8">
          <w:fldChar w:fldCharType="begin"/>
        </w:r>
        <w:r w:rsidR="008F0DA8">
          <w:instrText>PAGE   \* MERGEFORMAT</w:instrText>
        </w:r>
        <w:r w:rsidR="008F0DA8">
          <w:fldChar w:fldCharType="separate"/>
        </w:r>
        <w:r w:rsidR="006B1698">
          <w:rPr>
            <w:noProof/>
          </w:rPr>
          <w:t>31</w:t>
        </w:r>
        <w:r w:rsidR="008F0DA8">
          <w:fldChar w:fldCharType="end"/>
        </w:r>
      </w:sdtContent>
    </w:sdt>
  </w:p>
  <w:p w:rsidR="008F0DA8" w:rsidRDefault="008F0DA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25753"/>
    <w:multiLevelType w:val="hybridMultilevel"/>
    <w:tmpl w:val="4016D80A"/>
    <w:lvl w:ilvl="0" w:tplc="B542440C">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28D021C"/>
    <w:multiLevelType w:val="hybridMultilevel"/>
    <w:tmpl w:val="4378C44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7283FC6"/>
    <w:multiLevelType w:val="hybridMultilevel"/>
    <w:tmpl w:val="86329FDA"/>
    <w:lvl w:ilvl="0" w:tplc="72966A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3C425E83"/>
    <w:multiLevelType w:val="hybridMultilevel"/>
    <w:tmpl w:val="D9F8877A"/>
    <w:lvl w:ilvl="0" w:tplc="4FE68E84">
      <w:start w:val="1"/>
      <w:numFmt w:val="decimal"/>
      <w:lvlText w:val="%1."/>
      <w:lvlJc w:val="left"/>
      <w:pPr>
        <w:ind w:left="720" w:hanging="360"/>
      </w:pPr>
      <w:rPr>
        <w:rFonts w:cstheme="minorBidi"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7537A91"/>
    <w:multiLevelType w:val="hybridMultilevel"/>
    <w:tmpl w:val="9B92B66A"/>
    <w:lvl w:ilvl="0" w:tplc="5C92ADD0">
      <w:start w:val="1"/>
      <w:numFmt w:val="decimal"/>
      <w:lvlText w:val="%1."/>
      <w:lvlJc w:val="left"/>
      <w:pPr>
        <w:ind w:left="1080" w:hanging="360"/>
      </w:pPr>
      <w:rPr>
        <w:rFonts w:cstheme="minorBidi"/>
        <w:sz w:val="28"/>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616941BA"/>
    <w:multiLevelType w:val="hybridMultilevel"/>
    <w:tmpl w:val="97A29606"/>
    <w:lvl w:ilvl="0" w:tplc="CC72BF68">
      <w:start w:val="2"/>
      <w:numFmt w:val="decimal"/>
      <w:lvlText w:val="%1."/>
      <w:lvlJc w:val="left"/>
      <w:pPr>
        <w:ind w:left="1080" w:hanging="360"/>
      </w:pPr>
      <w:rPr>
        <w:rFonts w:cstheme="minorBidi"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B377EC"/>
    <w:multiLevelType w:val="multilevel"/>
    <w:tmpl w:val="B70CD9F0"/>
    <w:lvl w:ilvl="0">
      <w:start w:val="3"/>
      <w:numFmt w:val="decimal"/>
      <w:lvlText w:val="56.%1,"/>
      <w:lvlJc w:val="left"/>
      <w:rPr>
        <w:rFonts w:ascii="Times New Roman" w:eastAsia="Times New Roman" w:hAnsi="Times New Roman" w:cs="Times New Roman"/>
        <w:b w:val="0"/>
        <w:bCs w:val="0"/>
        <w:i w:val="0"/>
        <w:iCs w:val="0"/>
        <w:smallCaps w:val="0"/>
        <w:strike w:val="0"/>
        <w:color w:val="000000"/>
        <w:spacing w:val="4"/>
        <w:w w:val="100"/>
        <w:position w:val="0"/>
        <w:sz w:val="26"/>
        <w:szCs w:val="2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5"/>
  </w:num>
  <w:num w:numId="4">
    <w:abstractNumId w:val="2"/>
  </w:num>
  <w:num w:numId="5">
    <w:abstractNumId w:val="3"/>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E59"/>
    <w:rsid w:val="00001377"/>
    <w:rsid w:val="00003E26"/>
    <w:rsid w:val="000053C3"/>
    <w:rsid w:val="000107C4"/>
    <w:rsid w:val="00012520"/>
    <w:rsid w:val="000209BD"/>
    <w:rsid w:val="00023154"/>
    <w:rsid w:val="0003171E"/>
    <w:rsid w:val="00036648"/>
    <w:rsid w:val="00036AD4"/>
    <w:rsid w:val="0004382D"/>
    <w:rsid w:val="0004610C"/>
    <w:rsid w:val="00050087"/>
    <w:rsid w:val="00055D97"/>
    <w:rsid w:val="00056F4D"/>
    <w:rsid w:val="00061893"/>
    <w:rsid w:val="000659CC"/>
    <w:rsid w:val="00066555"/>
    <w:rsid w:val="0007120B"/>
    <w:rsid w:val="00081462"/>
    <w:rsid w:val="00081B92"/>
    <w:rsid w:val="00085B84"/>
    <w:rsid w:val="00085C14"/>
    <w:rsid w:val="00092926"/>
    <w:rsid w:val="000A28F7"/>
    <w:rsid w:val="000B120F"/>
    <w:rsid w:val="000B1223"/>
    <w:rsid w:val="000B7E07"/>
    <w:rsid w:val="000C4088"/>
    <w:rsid w:val="000D445E"/>
    <w:rsid w:val="000D62B9"/>
    <w:rsid w:val="000E0088"/>
    <w:rsid w:val="000E6451"/>
    <w:rsid w:val="000F09D2"/>
    <w:rsid w:val="000F0BF3"/>
    <w:rsid w:val="000F4189"/>
    <w:rsid w:val="00111A17"/>
    <w:rsid w:val="001130D0"/>
    <w:rsid w:val="0011704B"/>
    <w:rsid w:val="001265E4"/>
    <w:rsid w:val="00134813"/>
    <w:rsid w:val="001368B9"/>
    <w:rsid w:val="001407D8"/>
    <w:rsid w:val="0014106B"/>
    <w:rsid w:val="001438EC"/>
    <w:rsid w:val="00143A7E"/>
    <w:rsid w:val="00144F68"/>
    <w:rsid w:val="00150B1B"/>
    <w:rsid w:val="0015119F"/>
    <w:rsid w:val="00153A6A"/>
    <w:rsid w:val="00155B01"/>
    <w:rsid w:val="00167EC4"/>
    <w:rsid w:val="00173AD1"/>
    <w:rsid w:val="001756E5"/>
    <w:rsid w:val="001758DE"/>
    <w:rsid w:val="00180579"/>
    <w:rsid w:val="00197AF7"/>
    <w:rsid w:val="001A5E04"/>
    <w:rsid w:val="001B6F5C"/>
    <w:rsid w:val="001C1158"/>
    <w:rsid w:val="001C1DFE"/>
    <w:rsid w:val="001C71F0"/>
    <w:rsid w:val="001D2417"/>
    <w:rsid w:val="001D70AB"/>
    <w:rsid w:val="001E14DD"/>
    <w:rsid w:val="001E29B6"/>
    <w:rsid w:val="001E5492"/>
    <w:rsid w:val="001E64B2"/>
    <w:rsid w:val="001E6534"/>
    <w:rsid w:val="001F0080"/>
    <w:rsid w:val="001F1967"/>
    <w:rsid w:val="001F3A4A"/>
    <w:rsid w:val="001F5989"/>
    <w:rsid w:val="00210962"/>
    <w:rsid w:val="002164BB"/>
    <w:rsid w:val="00222170"/>
    <w:rsid w:val="00231A24"/>
    <w:rsid w:val="00234D75"/>
    <w:rsid w:val="0023522C"/>
    <w:rsid w:val="00236950"/>
    <w:rsid w:val="002378FF"/>
    <w:rsid w:val="0024178E"/>
    <w:rsid w:val="0024328C"/>
    <w:rsid w:val="002447F9"/>
    <w:rsid w:val="00245B4A"/>
    <w:rsid w:val="002460AF"/>
    <w:rsid w:val="00254823"/>
    <w:rsid w:val="00255B7C"/>
    <w:rsid w:val="00267654"/>
    <w:rsid w:val="002724CA"/>
    <w:rsid w:val="002761F2"/>
    <w:rsid w:val="00277FD9"/>
    <w:rsid w:val="0028282E"/>
    <w:rsid w:val="00286572"/>
    <w:rsid w:val="002876A9"/>
    <w:rsid w:val="002905C2"/>
    <w:rsid w:val="00290965"/>
    <w:rsid w:val="002979A3"/>
    <w:rsid w:val="002B2633"/>
    <w:rsid w:val="002B3168"/>
    <w:rsid w:val="002B332C"/>
    <w:rsid w:val="002B68F0"/>
    <w:rsid w:val="002C4519"/>
    <w:rsid w:val="002C647C"/>
    <w:rsid w:val="002D13A8"/>
    <w:rsid w:val="002D2050"/>
    <w:rsid w:val="002D4686"/>
    <w:rsid w:val="002E4CB6"/>
    <w:rsid w:val="002F4876"/>
    <w:rsid w:val="002F7A48"/>
    <w:rsid w:val="003043C6"/>
    <w:rsid w:val="00321246"/>
    <w:rsid w:val="003216FB"/>
    <w:rsid w:val="00333C10"/>
    <w:rsid w:val="003436C3"/>
    <w:rsid w:val="00354588"/>
    <w:rsid w:val="003560B7"/>
    <w:rsid w:val="0036180E"/>
    <w:rsid w:val="00363372"/>
    <w:rsid w:val="00370E59"/>
    <w:rsid w:val="0037337B"/>
    <w:rsid w:val="00373FDD"/>
    <w:rsid w:val="003904CF"/>
    <w:rsid w:val="0039209E"/>
    <w:rsid w:val="00392375"/>
    <w:rsid w:val="003926DB"/>
    <w:rsid w:val="003A24A9"/>
    <w:rsid w:val="003A5885"/>
    <w:rsid w:val="003A7CF0"/>
    <w:rsid w:val="003B2F36"/>
    <w:rsid w:val="003B37FC"/>
    <w:rsid w:val="003B5E13"/>
    <w:rsid w:val="003B6DE1"/>
    <w:rsid w:val="003C08A4"/>
    <w:rsid w:val="003C11FE"/>
    <w:rsid w:val="003C15C5"/>
    <w:rsid w:val="003C47B8"/>
    <w:rsid w:val="003C5C58"/>
    <w:rsid w:val="003C6D7E"/>
    <w:rsid w:val="003D243B"/>
    <w:rsid w:val="003D2EDE"/>
    <w:rsid w:val="003D3286"/>
    <w:rsid w:val="003E0C97"/>
    <w:rsid w:val="003E1A08"/>
    <w:rsid w:val="003E2BEA"/>
    <w:rsid w:val="003E5629"/>
    <w:rsid w:val="003E6C84"/>
    <w:rsid w:val="00410D1A"/>
    <w:rsid w:val="0041226F"/>
    <w:rsid w:val="00424278"/>
    <w:rsid w:val="00425450"/>
    <w:rsid w:val="0043272F"/>
    <w:rsid w:val="0043768B"/>
    <w:rsid w:val="004405E0"/>
    <w:rsid w:val="004437A0"/>
    <w:rsid w:val="004572D9"/>
    <w:rsid w:val="00460662"/>
    <w:rsid w:val="0047093E"/>
    <w:rsid w:val="00480724"/>
    <w:rsid w:val="00486D75"/>
    <w:rsid w:val="00494AAE"/>
    <w:rsid w:val="004A45C6"/>
    <w:rsid w:val="004B4819"/>
    <w:rsid w:val="004D3B10"/>
    <w:rsid w:val="004D3DBC"/>
    <w:rsid w:val="004D6FA5"/>
    <w:rsid w:val="004E183C"/>
    <w:rsid w:val="004E5CAB"/>
    <w:rsid w:val="004F5DF5"/>
    <w:rsid w:val="0050092D"/>
    <w:rsid w:val="0050170F"/>
    <w:rsid w:val="00501FF0"/>
    <w:rsid w:val="0050204A"/>
    <w:rsid w:val="00507D57"/>
    <w:rsid w:val="00512095"/>
    <w:rsid w:val="00515FDC"/>
    <w:rsid w:val="00517DEC"/>
    <w:rsid w:val="00523C3B"/>
    <w:rsid w:val="00525EE7"/>
    <w:rsid w:val="00530EDF"/>
    <w:rsid w:val="005454C6"/>
    <w:rsid w:val="0055108B"/>
    <w:rsid w:val="005563B6"/>
    <w:rsid w:val="00556DBF"/>
    <w:rsid w:val="00560651"/>
    <w:rsid w:val="00561EAF"/>
    <w:rsid w:val="005627A6"/>
    <w:rsid w:val="00562967"/>
    <w:rsid w:val="00562AED"/>
    <w:rsid w:val="0056314B"/>
    <w:rsid w:val="005739C9"/>
    <w:rsid w:val="005774E5"/>
    <w:rsid w:val="005817EC"/>
    <w:rsid w:val="00590FB6"/>
    <w:rsid w:val="00595494"/>
    <w:rsid w:val="0059774B"/>
    <w:rsid w:val="005A2408"/>
    <w:rsid w:val="005B19F5"/>
    <w:rsid w:val="005B3DEA"/>
    <w:rsid w:val="005C1515"/>
    <w:rsid w:val="005C3022"/>
    <w:rsid w:val="005D7589"/>
    <w:rsid w:val="005E1EDF"/>
    <w:rsid w:val="005E35C9"/>
    <w:rsid w:val="005E6AC2"/>
    <w:rsid w:val="005E6BD0"/>
    <w:rsid w:val="005F0EAD"/>
    <w:rsid w:val="005F11C3"/>
    <w:rsid w:val="005F20A8"/>
    <w:rsid w:val="005F582C"/>
    <w:rsid w:val="005F746C"/>
    <w:rsid w:val="006015C2"/>
    <w:rsid w:val="006023A2"/>
    <w:rsid w:val="00602F79"/>
    <w:rsid w:val="00605CFB"/>
    <w:rsid w:val="00614CEC"/>
    <w:rsid w:val="006271AF"/>
    <w:rsid w:val="006368E5"/>
    <w:rsid w:val="006401C6"/>
    <w:rsid w:val="00640334"/>
    <w:rsid w:val="006406A6"/>
    <w:rsid w:val="006415FA"/>
    <w:rsid w:val="006422BC"/>
    <w:rsid w:val="006455BE"/>
    <w:rsid w:val="006510BD"/>
    <w:rsid w:val="0065457A"/>
    <w:rsid w:val="00660FB7"/>
    <w:rsid w:val="0067357C"/>
    <w:rsid w:val="00681A90"/>
    <w:rsid w:val="00682789"/>
    <w:rsid w:val="00682B94"/>
    <w:rsid w:val="00683EDD"/>
    <w:rsid w:val="006905A2"/>
    <w:rsid w:val="00690975"/>
    <w:rsid w:val="006913D9"/>
    <w:rsid w:val="006A197A"/>
    <w:rsid w:val="006B165A"/>
    <w:rsid w:val="006B1698"/>
    <w:rsid w:val="006B6253"/>
    <w:rsid w:val="006B6A2B"/>
    <w:rsid w:val="006C1F75"/>
    <w:rsid w:val="006D3851"/>
    <w:rsid w:val="006E16F1"/>
    <w:rsid w:val="006F5E2B"/>
    <w:rsid w:val="0071091D"/>
    <w:rsid w:val="00711476"/>
    <w:rsid w:val="00722516"/>
    <w:rsid w:val="00725B40"/>
    <w:rsid w:val="007273D8"/>
    <w:rsid w:val="00727ECD"/>
    <w:rsid w:val="00736CD5"/>
    <w:rsid w:val="00740EEF"/>
    <w:rsid w:val="00751048"/>
    <w:rsid w:val="00751E67"/>
    <w:rsid w:val="007525FF"/>
    <w:rsid w:val="00754BCC"/>
    <w:rsid w:val="00755773"/>
    <w:rsid w:val="00761B6D"/>
    <w:rsid w:val="00770289"/>
    <w:rsid w:val="00770344"/>
    <w:rsid w:val="00782BF0"/>
    <w:rsid w:val="00791997"/>
    <w:rsid w:val="007A1244"/>
    <w:rsid w:val="007A1B82"/>
    <w:rsid w:val="007B0D59"/>
    <w:rsid w:val="007C43E1"/>
    <w:rsid w:val="007C70CA"/>
    <w:rsid w:val="007C7776"/>
    <w:rsid w:val="007C7F4F"/>
    <w:rsid w:val="007D212A"/>
    <w:rsid w:val="007D4F05"/>
    <w:rsid w:val="007D6105"/>
    <w:rsid w:val="007F05D0"/>
    <w:rsid w:val="007F63D0"/>
    <w:rsid w:val="00800FB2"/>
    <w:rsid w:val="00801C2F"/>
    <w:rsid w:val="00804314"/>
    <w:rsid w:val="00804D61"/>
    <w:rsid w:val="0081299F"/>
    <w:rsid w:val="00815A40"/>
    <w:rsid w:val="00815E77"/>
    <w:rsid w:val="00822A51"/>
    <w:rsid w:val="00824377"/>
    <w:rsid w:val="00826F9C"/>
    <w:rsid w:val="008337F7"/>
    <w:rsid w:val="0083417D"/>
    <w:rsid w:val="00841BA7"/>
    <w:rsid w:val="00843327"/>
    <w:rsid w:val="00843777"/>
    <w:rsid w:val="00843B62"/>
    <w:rsid w:val="00845E47"/>
    <w:rsid w:val="00846BF1"/>
    <w:rsid w:val="00871E00"/>
    <w:rsid w:val="00873F06"/>
    <w:rsid w:val="008801D4"/>
    <w:rsid w:val="00881323"/>
    <w:rsid w:val="008900E6"/>
    <w:rsid w:val="0089331E"/>
    <w:rsid w:val="00893D29"/>
    <w:rsid w:val="008952A7"/>
    <w:rsid w:val="008A056D"/>
    <w:rsid w:val="008A68EF"/>
    <w:rsid w:val="008A7B2C"/>
    <w:rsid w:val="008C37BF"/>
    <w:rsid w:val="008C63F9"/>
    <w:rsid w:val="008D2F17"/>
    <w:rsid w:val="008D74C3"/>
    <w:rsid w:val="008E20F7"/>
    <w:rsid w:val="008E454E"/>
    <w:rsid w:val="008F0DA8"/>
    <w:rsid w:val="008F26F1"/>
    <w:rsid w:val="0090737F"/>
    <w:rsid w:val="0091050E"/>
    <w:rsid w:val="00917EB9"/>
    <w:rsid w:val="00925E7D"/>
    <w:rsid w:val="0092654D"/>
    <w:rsid w:val="00930490"/>
    <w:rsid w:val="0093225D"/>
    <w:rsid w:val="00934E69"/>
    <w:rsid w:val="00941291"/>
    <w:rsid w:val="00946503"/>
    <w:rsid w:val="009500B5"/>
    <w:rsid w:val="009507A1"/>
    <w:rsid w:val="00961017"/>
    <w:rsid w:val="00964D4F"/>
    <w:rsid w:val="00965CCA"/>
    <w:rsid w:val="0096630E"/>
    <w:rsid w:val="00975163"/>
    <w:rsid w:val="00982182"/>
    <w:rsid w:val="00983A92"/>
    <w:rsid w:val="00984E67"/>
    <w:rsid w:val="00987EAD"/>
    <w:rsid w:val="009904F4"/>
    <w:rsid w:val="00991546"/>
    <w:rsid w:val="0099335F"/>
    <w:rsid w:val="0099410A"/>
    <w:rsid w:val="00994BEA"/>
    <w:rsid w:val="00997F7F"/>
    <w:rsid w:val="009A0FE8"/>
    <w:rsid w:val="009A13CD"/>
    <w:rsid w:val="009A141F"/>
    <w:rsid w:val="009A164C"/>
    <w:rsid w:val="009A2792"/>
    <w:rsid w:val="009B2D8C"/>
    <w:rsid w:val="009B3FA2"/>
    <w:rsid w:val="009C107E"/>
    <w:rsid w:val="009C3DF1"/>
    <w:rsid w:val="009C74C2"/>
    <w:rsid w:val="009D12CE"/>
    <w:rsid w:val="009D266E"/>
    <w:rsid w:val="00A00717"/>
    <w:rsid w:val="00A051C2"/>
    <w:rsid w:val="00A05615"/>
    <w:rsid w:val="00A06325"/>
    <w:rsid w:val="00A12B1B"/>
    <w:rsid w:val="00A17134"/>
    <w:rsid w:val="00A1720F"/>
    <w:rsid w:val="00A17A51"/>
    <w:rsid w:val="00A22F09"/>
    <w:rsid w:val="00A242B1"/>
    <w:rsid w:val="00A30065"/>
    <w:rsid w:val="00A30782"/>
    <w:rsid w:val="00A32717"/>
    <w:rsid w:val="00A34894"/>
    <w:rsid w:val="00A35F61"/>
    <w:rsid w:val="00A36FCA"/>
    <w:rsid w:val="00A41BE8"/>
    <w:rsid w:val="00A50C63"/>
    <w:rsid w:val="00A56117"/>
    <w:rsid w:val="00A6035C"/>
    <w:rsid w:val="00A64230"/>
    <w:rsid w:val="00A67724"/>
    <w:rsid w:val="00A7323C"/>
    <w:rsid w:val="00A76D58"/>
    <w:rsid w:val="00A779BF"/>
    <w:rsid w:val="00A8194F"/>
    <w:rsid w:val="00A83918"/>
    <w:rsid w:val="00A91E2E"/>
    <w:rsid w:val="00A9239F"/>
    <w:rsid w:val="00A95AEC"/>
    <w:rsid w:val="00AA1EEF"/>
    <w:rsid w:val="00AA300D"/>
    <w:rsid w:val="00AA7906"/>
    <w:rsid w:val="00AB3360"/>
    <w:rsid w:val="00AB5A79"/>
    <w:rsid w:val="00AC0019"/>
    <w:rsid w:val="00AD394B"/>
    <w:rsid w:val="00AD4AE5"/>
    <w:rsid w:val="00AD6BDB"/>
    <w:rsid w:val="00AD7738"/>
    <w:rsid w:val="00AE2DBC"/>
    <w:rsid w:val="00AF6A05"/>
    <w:rsid w:val="00B01AC9"/>
    <w:rsid w:val="00B01E39"/>
    <w:rsid w:val="00B02162"/>
    <w:rsid w:val="00B02EB8"/>
    <w:rsid w:val="00B0381A"/>
    <w:rsid w:val="00B101C9"/>
    <w:rsid w:val="00B17DC9"/>
    <w:rsid w:val="00B33B03"/>
    <w:rsid w:val="00B3490F"/>
    <w:rsid w:val="00B40668"/>
    <w:rsid w:val="00B441BB"/>
    <w:rsid w:val="00B4698C"/>
    <w:rsid w:val="00B51121"/>
    <w:rsid w:val="00B533B3"/>
    <w:rsid w:val="00B545D0"/>
    <w:rsid w:val="00B63470"/>
    <w:rsid w:val="00B64BDB"/>
    <w:rsid w:val="00B661D6"/>
    <w:rsid w:val="00B73B97"/>
    <w:rsid w:val="00B77F50"/>
    <w:rsid w:val="00B81284"/>
    <w:rsid w:val="00B86AFB"/>
    <w:rsid w:val="00B915C5"/>
    <w:rsid w:val="00B91C63"/>
    <w:rsid w:val="00B962A2"/>
    <w:rsid w:val="00BA0D2D"/>
    <w:rsid w:val="00BA16F7"/>
    <w:rsid w:val="00BB5FCA"/>
    <w:rsid w:val="00BB7344"/>
    <w:rsid w:val="00BD3717"/>
    <w:rsid w:val="00BD48FC"/>
    <w:rsid w:val="00BD5410"/>
    <w:rsid w:val="00BD6230"/>
    <w:rsid w:val="00BD7004"/>
    <w:rsid w:val="00BF2C58"/>
    <w:rsid w:val="00BF549F"/>
    <w:rsid w:val="00BF5CCF"/>
    <w:rsid w:val="00C004C4"/>
    <w:rsid w:val="00C01C8B"/>
    <w:rsid w:val="00C01E26"/>
    <w:rsid w:val="00C076E4"/>
    <w:rsid w:val="00C10A57"/>
    <w:rsid w:val="00C24804"/>
    <w:rsid w:val="00C27795"/>
    <w:rsid w:val="00C3429F"/>
    <w:rsid w:val="00C34FDA"/>
    <w:rsid w:val="00C3549A"/>
    <w:rsid w:val="00C410D6"/>
    <w:rsid w:val="00C45918"/>
    <w:rsid w:val="00C62696"/>
    <w:rsid w:val="00C62D2F"/>
    <w:rsid w:val="00C65F85"/>
    <w:rsid w:val="00C76FA8"/>
    <w:rsid w:val="00C80992"/>
    <w:rsid w:val="00C86963"/>
    <w:rsid w:val="00C91CC0"/>
    <w:rsid w:val="00C92F89"/>
    <w:rsid w:val="00C93F58"/>
    <w:rsid w:val="00C968B4"/>
    <w:rsid w:val="00C97A1F"/>
    <w:rsid w:val="00CA46E3"/>
    <w:rsid w:val="00CA663D"/>
    <w:rsid w:val="00CA7066"/>
    <w:rsid w:val="00CA72AF"/>
    <w:rsid w:val="00CB1F09"/>
    <w:rsid w:val="00CC74E2"/>
    <w:rsid w:val="00CD07AF"/>
    <w:rsid w:val="00CD465A"/>
    <w:rsid w:val="00CE3B83"/>
    <w:rsid w:val="00CE6588"/>
    <w:rsid w:val="00CF25E0"/>
    <w:rsid w:val="00CF2AE5"/>
    <w:rsid w:val="00D044E7"/>
    <w:rsid w:val="00D0547C"/>
    <w:rsid w:val="00D2346D"/>
    <w:rsid w:val="00D25996"/>
    <w:rsid w:val="00D3493F"/>
    <w:rsid w:val="00D42871"/>
    <w:rsid w:val="00D47615"/>
    <w:rsid w:val="00D5662A"/>
    <w:rsid w:val="00D6307A"/>
    <w:rsid w:val="00D64AC4"/>
    <w:rsid w:val="00D66CEA"/>
    <w:rsid w:val="00D70FA9"/>
    <w:rsid w:val="00D729C3"/>
    <w:rsid w:val="00D74FCA"/>
    <w:rsid w:val="00D772ED"/>
    <w:rsid w:val="00DA040F"/>
    <w:rsid w:val="00DA1EB1"/>
    <w:rsid w:val="00DB04D1"/>
    <w:rsid w:val="00DB2A44"/>
    <w:rsid w:val="00DB48E6"/>
    <w:rsid w:val="00DC1BF4"/>
    <w:rsid w:val="00DC3FCB"/>
    <w:rsid w:val="00DC6D81"/>
    <w:rsid w:val="00DC735B"/>
    <w:rsid w:val="00DD1365"/>
    <w:rsid w:val="00DE29BC"/>
    <w:rsid w:val="00E133A1"/>
    <w:rsid w:val="00E15200"/>
    <w:rsid w:val="00E208E7"/>
    <w:rsid w:val="00E235D4"/>
    <w:rsid w:val="00E40858"/>
    <w:rsid w:val="00E537D2"/>
    <w:rsid w:val="00E55323"/>
    <w:rsid w:val="00E607C0"/>
    <w:rsid w:val="00E646F4"/>
    <w:rsid w:val="00E67716"/>
    <w:rsid w:val="00E70163"/>
    <w:rsid w:val="00E72223"/>
    <w:rsid w:val="00E722FD"/>
    <w:rsid w:val="00E7350D"/>
    <w:rsid w:val="00E769D9"/>
    <w:rsid w:val="00E87187"/>
    <w:rsid w:val="00E94A31"/>
    <w:rsid w:val="00E960CE"/>
    <w:rsid w:val="00EA2960"/>
    <w:rsid w:val="00EB0590"/>
    <w:rsid w:val="00EB063E"/>
    <w:rsid w:val="00EB0F8B"/>
    <w:rsid w:val="00EB3A46"/>
    <w:rsid w:val="00EB4E9E"/>
    <w:rsid w:val="00EC001D"/>
    <w:rsid w:val="00ED1F3D"/>
    <w:rsid w:val="00EE0D7D"/>
    <w:rsid w:val="00EF04A0"/>
    <w:rsid w:val="00EF40E2"/>
    <w:rsid w:val="00EF6880"/>
    <w:rsid w:val="00EF75FE"/>
    <w:rsid w:val="00F03CF0"/>
    <w:rsid w:val="00F14A3F"/>
    <w:rsid w:val="00F150BA"/>
    <w:rsid w:val="00F15FCC"/>
    <w:rsid w:val="00F24CC6"/>
    <w:rsid w:val="00F32F62"/>
    <w:rsid w:val="00F35669"/>
    <w:rsid w:val="00F473D0"/>
    <w:rsid w:val="00F62561"/>
    <w:rsid w:val="00F737F2"/>
    <w:rsid w:val="00F75BF9"/>
    <w:rsid w:val="00F80849"/>
    <w:rsid w:val="00F82B78"/>
    <w:rsid w:val="00F865C7"/>
    <w:rsid w:val="00F914C5"/>
    <w:rsid w:val="00F9377C"/>
    <w:rsid w:val="00FA39C5"/>
    <w:rsid w:val="00FB1246"/>
    <w:rsid w:val="00FB1F81"/>
    <w:rsid w:val="00FB5BC2"/>
    <w:rsid w:val="00FC3E2E"/>
    <w:rsid w:val="00FD08D1"/>
    <w:rsid w:val="00FE31A6"/>
    <w:rsid w:val="00FE51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4F54F1"/>
  <w15:docId w15:val="{32961C8E-D693-43D8-8EB9-6A482C261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520"/>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2520"/>
    <w:pPr>
      <w:ind w:left="720"/>
      <w:contextualSpacing/>
    </w:pPr>
  </w:style>
  <w:style w:type="table" w:styleId="a5">
    <w:name w:val="Table Grid"/>
    <w:basedOn w:val="a1"/>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012520"/>
    <w:pPr>
      <w:tabs>
        <w:tab w:val="center" w:pos="4677"/>
        <w:tab w:val="right" w:pos="9355"/>
      </w:tabs>
    </w:pPr>
  </w:style>
  <w:style w:type="character" w:customStyle="1" w:styleId="a7">
    <w:name w:val="Верхний колонтитул Знак"/>
    <w:basedOn w:val="a0"/>
    <w:link w:val="a6"/>
    <w:uiPriority w:val="99"/>
    <w:rsid w:val="00012520"/>
    <w:rPr>
      <w:rFonts w:ascii="Times New Roman" w:hAnsi="Times New Roman"/>
      <w:sz w:val="28"/>
    </w:rPr>
  </w:style>
  <w:style w:type="paragraph" w:styleId="a8">
    <w:name w:val="footer"/>
    <w:basedOn w:val="a"/>
    <w:link w:val="a9"/>
    <w:uiPriority w:val="99"/>
    <w:unhideWhenUsed/>
    <w:rsid w:val="00012520"/>
    <w:pPr>
      <w:tabs>
        <w:tab w:val="center" w:pos="4677"/>
        <w:tab w:val="right" w:pos="9355"/>
      </w:tabs>
    </w:pPr>
  </w:style>
  <w:style w:type="character" w:customStyle="1" w:styleId="a9">
    <w:name w:val="Нижний колонтитул Знак"/>
    <w:basedOn w:val="a0"/>
    <w:link w:val="a8"/>
    <w:uiPriority w:val="99"/>
    <w:rsid w:val="00012520"/>
    <w:rPr>
      <w:rFonts w:ascii="Times New Roman" w:hAnsi="Times New Roman"/>
      <w:sz w:val="28"/>
    </w:rPr>
  </w:style>
  <w:style w:type="paragraph" w:styleId="aa">
    <w:name w:val="Plain Text"/>
    <w:basedOn w:val="a"/>
    <w:link w:val="ab"/>
    <w:unhideWhenUsed/>
    <w:rsid w:val="00012520"/>
    <w:rPr>
      <w:rFonts w:ascii="Courier New" w:eastAsia="Times New Roman" w:hAnsi="Courier New" w:cs="Times New Roman"/>
      <w:sz w:val="20"/>
      <w:szCs w:val="20"/>
      <w:lang w:eastAsia="ru-RU"/>
    </w:rPr>
  </w:style>
  <w:style w:type="character" w:customStyle="1" w:styleId="ab">
    <w:name w:val="Текст Знак"/>
    <w:basedOn w:val="a0"/>
    <w:link w:val="aa"/>
    <w:rsid w:val="00012520"/>
    <w:rPr>
      <w:rFonts w:ascii="Courier New" w:eastAsia="Times New Roman" w:hAnsi="Courier New" w:cs="Times New Roman"/>
      <w:sz w:val="20"/>
      <w:szCs w:val="20"/>
      <w:lang w:eastAsia="ru-RU"/>
    </w:rPr>
  </w:style>
  <w:style w:type="paragraph" w:styleId="3">
    <w:name w:val="Body Text 3"/>
    <w:basedOn w:val="a"/>
    <w:link w:val="30"/>
    <w:unhideWhenUsed/>
    <w:rsid w:val="00012520"/>
    <w:pPr>
      <w:jc w:val="both"/>
    </w:pPr>
    <w:rPr>
      <w:rFonts w:eastAsia="Times New Roman" w:cs="Times New Roman"/>
      <w:b/>
      <w:szCs w:val="20"/>
      <w:lang w:eastAsia="ru-RU"/>
    </w:rPr>
  </w:style>
  <w:style w:type="character" w:customStyle="1" w:styleId="30">
    <w:name w:val="Основной текст 3 Знак"/>
    <w:basedOn w:val="a0"/>
    <w:link w:val="3"/>
    <w:rsid w:val="00012520"/>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012520"/>
    <w:rPr>
      <w:rFonts w:ascii="Times New Roman" w:hAnsi="Times New Roman" w:cs="Times New Roman" w:hint="default"/>
      <w:sz w:val="27"/>
      <w:szCs w:val="27"/>
      <w:shd w:val="clear" w:color="auto" w:fill="FFFFFF"/>
    </w:rPr>
  </w:style>
  <w:style w:type="paragraph" w:customStyle="1" w:styleId="ac">
    <w:name w:val="Нормальный (таблица)"/>
    <w:basedOn w:val="a"/>
    <w:next w:val="a"/>
    <w:uiPriority w:val="99"/>
    <w:rsid w:val="00012520"/>
    <w:pPr>
      <w:widowControl w:val="0"/>
      <w:autoSpaceDE w:val="0"/>
      <w:autoSpaceDN w:val="0"/>
      <w:adjustRightInd w:val="0"/>
      <w:jc w:val="both"/>
    </w:pPr>
    <w:rPr>
      <w:rFonts w:ascii="Arial" w:eastAsia="Times New Roman" w:hAnsi="Arial" w:cs="Arial"/>
      <w:sz w:val="24"/>
      <w:szCs w:val="24"/>
      <w:lang w:eastAsia="ru-RU"/>
    </w:rPr>
  </w:style>
  <w:style w:type="paragraph" w:customStyle="1" w:styleId="ad">
    <w:name w:val="Прижатый влево"/>
    <w:basedOn w:val="a"/>
    <w:next w:val="a"/>
    <w:uiPriority w:val="99"/>
    <w:rsid w:val="00012520"/>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01252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e">
    <w:name w:val="Balloon Text"/>
    <w:basedOn w:val="a"/>
    <w:link w:val="af"/>
    <w:uiPriority w:val="99"/>
    <w:semiHidden/>
    <w:unhideWhenUsed/>
    <w:rsid w:val="00012520"/>
    <w:rPr>
      <w:rFonts w:ascii="Tahoma" w:hAnsi="Tahoma" w:cs="Tahoma"/>
      <w:sz w:val="16"/>
      <w:szCs w:val="16"/>
    </w:rPr>
  </w:style>
  <w:style w:type="character" w:customStyle="1" w:styleId="af">
    <w:name w:val="Текст выноски Знак"/>
    <w:basedOn w:val="a0"/>
    <w:link w:val="ae"/>
    <w:uiPriority w:val="99"/>
    <w:semiHidden/>
    <w:rsid w:val="00012520"/>
    <w:rPr>
      <w:rFonts w:ascii="Tahoma" w:hAnsi="Tahoma" w:cs="Tahoma"/>
      <w:sz w:val="16"/>
      <w:szCs w:val="16"/>
    </w:rPr>
  </w:style>
  <w:style w:type="character" w:styleId="af0">
    <w:name w:val="page number"/>
    <w:basedOn w:val="a0"/>
    <w:rsid w:val="00012520"/>
  </w:style>
  <w:style w:type="character" w:customStyle="1" w:styleId="af1">
    <w:name w:val="Гипертекстовая ссылка"/>
    <w:uiPriority w:val="99"/>
    <w:rsid w:val="00012520"/>
    <w:rPr>
      <w:color w:val="106BBE"/>
    </w:rPr>
  </w:style>
  <w:style w:type="character" w:customStyle="1" w:styleId="af2">
    <w:name w:val="Активная гипертекстовая ссылка"/>
    <w:uiPriority w:val="99"/>
    <w:rsid w:val="00012520"/>
    <w:rPr>
      <w:color w:val="106BBE"/>
      <w:u w:val="single"/>
    </w:rPr>
  </w:style>
  <w:style w:type="paragraph" w:customStyle="1" w:styleId="consplusnormal">
    <w:name w:val="consplusnormal"/>
    <w:basedOn w:val="a"/>
    <w:rsid w:val="00012520"/>
    <w:pPr>
      <w:spacing w:before="280" w:after="280"/>
    </w:pPr>
    <w:rPr>
      <w:rFonts w:eastAsia="Times New Roman" w:cs="Times New Roman"/>
      <w:sz w:val="24"/>
      <w:szCs w:val="24"/>
      <w:lang w:eastAsia="ar-SA"/>
    </w:rPr>
  </w:style>
  <w:style w:type="table" w:customStyle="1" w:styleId="2">
    <w:name w:val="Сетка таблицы2"/>
    <w:basedOn w:val="a1"/>
    <w:next w:val="a5"/>
    <w:uiPriority w:val="59"/>
    <w:rsid w:val="0001252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5"/>
    <w:uiPriority w:val="5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rsid w:val="00012520"/>
    <w:pPr>
      <w:spacing w:after="120"/>
    </w:pPr>
    <w:rPr>
      <w:rFonts w:eastAsia="Times New Roman" w:cs="Times New Roman"/>
      <w:sz w:val="24"/>
      <w:szCs w:val="24"/>
      <w:lang w:eastAsia="ru-RU"/>
    </w:rPr>
  </w:style>
  <w:style w:type="character" w:customStyle="1" w:styleId="af4">
    <w:name w:val="Основной текст Знак"/>
    <w:basedOn w:val="a0"/>
    <w:link w:val="af3"/>
    <w:rsid w:val="00012520"/>
    <w:rPr>
      <w:rFonts w:ascii="Times New Roman" w:eastAsia="Times New Roman" w:hAnsi="Times New Roman" w:cs="Times New Roman"/>
      <w:sz w:val="24"/>
      <w:szCs w:val="24"/>
      <w:lang w:eastAsia="ru-RU"/>
    </w:rPr>
  </w:style>
  <w:style w:type="character" w:customStyle="1" w:styleId="11pt">
    <w:name w:val="Основной текст + 11 pt"/>
    <w:rsid w:val="00012520"/>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5">
    <w:name w:val="Normal (Web)"/>
    <w:basedOn w:val="a"/>
    <w:rsid w:val="00012520"/>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01252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012520"/>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6">
    <w:name w:val="Текст (справка)"/>
    <w:basedOn w:val="a"/>
    <w:next w:val="a"/>
    <w:uiPriority w:val="99"/>
    <w:rsid w:val="00012520"/>
    <w:pPr>
      <w:widowControl w:val="0"/>
      <w:autoSpaceDE w:val="0"/>
      <w:autoSpaceDN w:val="0"/>
      <w:adjustRightInd w:val="0"/>
      <w:ind w:left="170" w:right="170"/>
    </w:pPr>
    <w:rPr>
      <w:rFonts w:ascii="Arial" w:eastAsia="Times New Roman" w:hAnsi="Arial" w:cs="Arial"/>
      <w:sz w:val="24"/>
      <w:szCs w:val="24"/>
      <w:lang w:eastAsia="ru-RU"/>
    </w:rPr>
  </w:style>
  <w:style w:type="character" w:customStyle="1" w:styleId="a4">
    <w:name w:val="Абзац списка Знак"/>
    <w:link w:val="a3"/>
    <w:uiPriority w:val="34"/>
    <w:locked/>
    <w:rsid w:val="00012520"/>
    <w:rPr>
      <w:rFonts w:ascii="Times New Roman" w:hAnsi="Times New Roman"/>
      <w:sz w:val="28"/>
    </w:rPr>
  </w:style>
  <w:style w:type="paragraph" w:styleId="af7">
    <w:name w:val="No Spacing"/>
    <w:uiPriority w:val="99"/>
    <w:qFormat/>
    <w:rsid w:val="00012520"/>
    <w:pPr>
      <w:spacing w:after="0" w:line="240" w:lineRule="auto"/>
    </w:pPr>
    <w:rPr>
      <w:rFonts w:ascii="Calibri" w:eastAsia="Times New Roman" w:hAnsi="Calibri" w:cs="Times New Roman"/>
      <w:lang w:eastAsia="ru-RU"/>
    </w:rPr>
  </w:style>
  <w:style w:type="table" w:customStyle="1" w:styleId="10">
    <w:name w:val="Сетка таблицы1"/>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5"/>
    <w:uiPriority w:val="39"/>
    <w:rsid w:val="000125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Основной текст_"/>
    <w:basedOn w:val="a0"/>
    <w:link w:val="20"/>
    <w:rsid w:val="008D2F17"/>
    <w:rPr>
      <w:rFonts w:ascii="Times New Roman" w:eastAsia="Times New Roman" w:hAnsi="Times New Roman" w:cs="Times New Roman"/>
      <w:spacing w:val="4"/>
      <w:sz w:val="26"/>
      <w:szCs w:val="26"/>
      <w:shd w:val="clear" w:color="auto" w:fill="FFFFFF"/>
    </w:rPr>
  </w:style>
  <w:style w:type="character" w:customStyle="1" w:styleId="11">
    <w:name w:val="Основной текст1"/>
    <w:basedOn w:val="af8"/>
    <w:rsid w:val="008D2F17"/>
    <w:rPr>
      <w:rFonts w:ascii="Times New Roman" w:eastAsia="Times New Roman" w:hAnsi="Times New Roman" w:cs="Times New Roman"/>
      <w:color w:val="000000"/>
      <w:spacing w:val="4"/>
      <w:w w:val="100"/>
      <w:position w:val="0"/>
      <w:sz w:val="26"/>
      <w:szCs w:val="26"/>
      <w:shd w:val="clear" w:color="auto" w:fill="FFFFFF"/>
      <w:lang w:val="ru-RU"/>
    </w:rPr>
  </w:style>
  <w:style w:type="paragraph" w:customStyle="1" w:styleId="20">
    <w:name w:val="Основной текст2"/>
    <w:basedOn w:val="a"/>
    <w:link w:val="af8"/>
    <w:rsid w:val="008D2F17"/>
    <w:pPr>
      <w:widowControl w:val="0"/>
      <w:shd w:val="clear" w:color="auto" w:fill="FFFFFF"/>
      <w:spacing w:before="180" w:line="317" w:lineRule="exact"/>
      <w:jc w:val="both"/>
    </w:pPr>
    <w:rPr>
      <w:rFonts w:eastAsia="Times New Roman" w:cs="Times New Roman"/>
      <w:spacing w:val="4"/>
      <w:sz w:val="26"/>
      <w:szCs w:val="26"/>
    </w:rPr>
  </w:style>
  <w:style w:type="character" w:customStyle="1" w:styleId="21">
    <w:name w:val="Основной текст (2)_"/>
    <w:basedOn w:val="a0"/>
    <w:rsid w:val="008D2F17"/>
    <w:rPr>
      <w:rFonts w:ascii="Times New Roman" w:eastAsia="Times New Roman" w:hAnsi="Times New Roman" w:cs="Times New Roman"/>
      <w:b/>
      <w:bCs/>
      <w:i w:val="0"/>
      <w:iCs w:val="0"/>
      <w:smallCaps w:val="0"/>
      <w:strike w:val="0"/>
      <w:spacing w:val="5"/>
      <w:sz w:val="25"/>
      <w:szCs w:val="25"/>
      <w:u w:val="none"/>
    </w:rPr>
  </w:style>
  <w:style w:type="character" w:customStyle="1" w:styleId="22">
    <w:name w:val="Основной текст (2)"/>
    <w:basedOn w:val="21"/>
    <w:rsid w:val="008D2F17"/>
    <w:rPr>
      <w:rFonts w:ascii="Times New Roman" w:eastAsia="Times New Roman" w:hAnsi="Times New Roman" w:cs="Times New Roman"/>
      <w:b/>
      <w:bCs/>
      <w:i w:val="0"/>
      <w:iCs w:val="0"/>
      <w:smallCaps w:val="0"/>
      <w:strike w:val="0"/>
      <w:color w:val="000000"/>
      <w:spacing w:val="5"/>
      <w:w w:val="100"/>
      <w:position w:val="0"/>
      <w:sz w:val="25"/>
      <w:szCs w:val="25"/>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75388-2D27-4932-98A3-2BE90B794D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31</Pages>
  <Words>6351</Words>
  <Characters>36202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Korh Alena Vladimirovna</dc:creator>
  <cp:keywords/>
  <dc:description/>
  <cp:lastModifiedBy>Олеся Михайловна Чувичалова</cp:lastModifiedBy>
  <cp:revision>174</cp:revision>
  <cp:lastPrinted>2025-08-05T07:16:00Z</cp:lastPrinted>
  <dcterms:created xsi:type="dcterms:W3CDTF">2024-05-20T10:36:00Z</dcterms:created>
  <dcterms:modified xsi:type="dcterms:W3CDTF">2025-08-05T11:00:00Z</dcterms:modified>
</cp:coreProperties>
</file>